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5DB" w:rsidRDefault="007225DB">
      <w:pPr>
        <w:rPr>
          <w:b/>
          <w:sz w:val="72"/>
          <w:szCs w:val="72"/>
        </w:rPr>
      </w:pPr>
    </w:p>
    <w:p w:rsidR="008E5377" w:rsidRPr="007225DB" w:rsidRDefault="00C42C9F" w:rsidP="007225D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62865</wp:posOffset>
                </wp:positionV>
                <wp:extent cx="741680" cy="441960"/>
                <wp:effectExtent l="0" t="0" r="20320" b="15240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44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E7523" id="Ellipszis 7" o:spid="_x0000_s1026" style="position:absolute;margin-left:53.15pt;margin-top:4.95pt;width:58.4pt;height:3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b/>
          <w:sz w:val="72"/>
          <w:szCs w:val="72"/>
        </w:rPr>
        <w:t xml:space="preserve">HU </w:t>
      </w:r>
      <w:r w:rsidR="007917DF">
        <w:rPr>
          <w:b/>
          <w:sz w:val="72"/>
          <w:szCs w:val="72"/>
        </w:rPr>
        <w:t>Meleglevegős sütő</w:t>
      </w:r>
    </w:p>
    <w:p w:rsidR="007225DB" w:rsidRDefault="007225DB" w:rsidP="007225DB">
      <w:pPr>
        <w:jc w:val="center"/>
        <w:rPr>
          <w:b/>
          <w:sz w:val="48"/>
          <w:szCs w:val="48"/>
        </w:rPr>
      </w:pPr>
      <w:r w:rsidRPr="007225DB">
        <w:rPr>
          <w:b/>
          <w:sz w:val="48"/>
          <w:szCs w:val="48"/>
        </w:rPr>
        <w:t>Használati utasítás</w:t>
      </w:r>
    </w:p>
    <w:p w:rsidR="004B3577" w:rsidRPr="007225DB" w:rsidRDefault="004B3577" w:rsidP="004B3577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2E1AE1" wp14:editId="2FC9FD96">
                <wp:simplePos x="0" y="0"/>
                <wp:positionH relativeFrom="column">
                  <wp:posOffset>487680</wp:posOffset>
                </wp:positionH>
                <wp:positionV relativeFrom="paragraph">
                  <wp:posOffset>76200</wp:posOffset>
                </wp:positionV>
                <wp:extent cx="741680" cy="441960"/>
                <wp:effectExtent l="0" t="0" r="20320" b="15240"/>
                <wp:wrapNone/>
                <wp:docPr id="12" name="Ellipsz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44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B4956" id="Ellipszis 12" o:spid="_x0000_s1026" style="position:absolute;margin-left:38.4pt;margin-top:6pt;width:58.4pt;height:3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b/>
          <w:sz w:val="72"/>
          <w:szCs w:val="72"/>
        </w:rPr>
        <w:t>SK Teplovzdušná fritéza</w:t>
      </w:r>
    </w:p>
    <w:p w:rsidR="007225DB" w:rsidRDefault="004B3577" w:rsidP="004B357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661035</wp:posOffset>
            </wp:positionV>
            <wp:extent cx="5410200" cy="541020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aj nelkuli suto_mp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  <w:szCs w:val="48"/>
        </w:rPr>
        <w:t>Používateľská príručka</w:t>
      </w:r>
    </w:p>
    <w:p w:rsidR="004B3577" w:rsidRDefault="004B3577" w:rsidP="007225DB">
      <w:pPr>
        <w:jc w:val="both"/>
        <w:rPr>
          <w:b/>
          <w:sz w:val="24"/>
          <w:szCs w:val="24"/>
        </w:rPr>
      </w:pPr>
    </w:p>
    <w:p w:rsidR="00C42C9F" w:rsidRDefault="00C42C9F" w:rsidP="007225DB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14605</wp:posOffset>
                </wp:positionV>
                <wp:extent cx="284480" cy="177800"/>
                <wp:effectExtent l="0" t="0" r="20320" b="12700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98E7C" id="Ellipszis 11" o:spid="_x0000_s1026" style="position:absolute;margin-left:-4.85pt;margin-top:1.15pt;width:22.4pt;height:1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b/>
          <w:sz w:val="24"/>
          <w:szCs w:val="24"/>
        </w:rPr>
        <w:t>HU – használati útmutató</w:t>
      </w:r>
    </w:p>
    <w:p w:rsidR="00F82FC7" w:rsidRPr="00F82FC7" w:rsidRDefault="00F82FC7" w:rsidP="007225D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Használat előtt mindenképp olvassa el a használati útmutatót és tartsa be az abban leírtakat!</w:t>
      </w:r>
    </w:p>
    <w:p w:rsidR="007225DB" w:rsidRDefault="00F82FC7" w:rsidP="007225D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83820</wp:posOffset>
            </wp:positionV>
            <wp:extent cx="1042035" cy="3329940"/>
            <wp:effectExtent l="0" t="0" r="5715" b="381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r fryer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83820</wp:posOffset>
            </wp:positionV>
            <wp:extent cx="962660" cy="3368040"/>
            <wp:effectExtent l="0" t="0" r="8890" b="381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r fryer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5DB">
        <w:rPr>
          <w:sz w:val="24"/>
          <w:szCs w:val="24"/>
        </w:rPr>
        <w:t>Száz féle, olajmentes, ízletes elkészítési mód.</w:t>
      </w:r>
    </w:p>
    <w:p w:rsidR="007225DB" w:rsidRDefault="007225DB" w:rsidP="007225DB">
      <w:pPr>
        <w:jc w:val="both"/>
        <w:rPr>
          <w:sz w:val="24"/>
          <w:szCs w:val="24"/>
        </w:rPr>
      </w:pPr>
      <w:r>
        <w:rPr>
          <w:sz w:val="24"/>
          <w:szCs w:val="24"/>
        </w:rPr>
        <w:t>Teljesítmény: 110V-220V</w:t>
      </w:r>
    </w:p>
    <w:p w:rsidR="007225DB" w:rsidRDefault="007225DB" w:rsidP="007225DB">
      <w:pPr>
        <w:jc w:val="both"/>
        <w:rPr>
          <w:sz w:val="24"/>
          <w:szCs w:val="24"/>
        </w:rPr>
      </w:pPr>
      <w:r>
        <w:rPr>
          <w:sz w:val="24"/>
          <w:szCs w:val="24"/>
        </w:rPr>
        <w:t>Névleges teljesítmény: 1300W</w:t>
      </w:r>
    </w:p>
    <w:p w:rsidR="007225DB" w:rsidRDefault="007225DB" w:rsidP="007225DB">
      <w:pPr>
        <w:jc w:val="both"/>
        <w:rPr>
          <w:sz w:val="24"/>
          <w:szCs w:val="24"/>
        </w:rPr>
      </w:pPr>
      <w:r>
        <w:rPr>
          <w:sz w:val="24"/>
          <w:szCs w:val="24"/>
        </w:rPr>
        <w:t>Névleges frekvencia: 50-60 Hz</w:t>
      </w:r>
    </w:p>
    <w:p w:rsidR="007225DB" w:rsidRDefault="006E544C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Készítse ételeit</w:t>
      </w:r>
      <w:r w:rsidR="007225DB">
        <w:rPr>
          <w:sz w:val="24"/>
          <w:szCs w:val="24"/>
        </w:rPr>
        <w:t xml:space="preserve"> olaj </w:t>
      </w:r>
      <w:r>
        <w:rPr>
          <w:sz w:val="24"/>
          <w:szCs w:val="24"/>
        </w:rPr>
        <w:t>hozzáadása</w:t>
      </w:r>
      <w:r w:rsidR="007225DB">
        <w:rPr>
          <w:sz w:val="24"/>
          <w:szCs w:val="24"/>
        </w:rPr>
        <w:t xml:space="preserve"> nélkül</w:t>
      </w:r>
    </w:p>
    <w:p w:rsidR="007225DB" w:rsidRDefault="00667B55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Csökken</w:t>
      </w:r>
      <w:r w:rsidR="00F82FC7">
        <w:rPr>
          <w:sz w:val="24"/>
          <w:szCs w:val="24"/>
        </w:rPr>
        <w:t>nek</w:t>
      </w:r>
      <w:r>
        <w:rPr>
          <w:sz w:val="24"/>
          <w:szCs w:val="24"/>
        </w:rPr>
        <w:t xml:space="preserve"> a főzés közben </w:t>
      </w:r>
      <w:r w:rsidR="00F82FC7">
        <w:rPr>
          <w:sz w:val="24"/>
          <w:szCs w:val="24"/>
        </w:rPr>
        <w:t>keletkező kellemetlen illatok</w:t>
      </w:r>
      <w:r>
        <w:rPr>
          <w:sz w:val="24"/>
          <w:szCs w:val="24"/>
        </w:rPr>
        <w:t>, kisebb mértékben alakul ki felfordulás a konyhában</w:t>
      </w:r>
    </w:p>
    <w:p w:rsidR="007225DB" w:rsidRDefault="00BC0C09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Egyszerűen tisztán tartható</w:t>
      </w:r>
    </w:p>
    <w:p w:rsidR="007225DB" w:rsidRDefault="006E544C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360°</w:t>
      </w:r>
      <w:r w:rsidR="00BC0C09">
        <w:rPr>
          <w:sz w:val="24"/>
          <w:szCs w:val="24"/>
        </w:rPr>
        <w:t>- os alsó</w:t>
      </w:r>
      <w:r w:rsidR="007225DB">
        <w:rPr>
          <w:sz w:val="24"/>
          <w:szCs w:val="24"/>
        </w:rPr>
        <w:t xml:space="preserve"> légkeverés</w:t>
      </w:r>
    </w:p>
    <w:p w:rsidR="007225DB" w:rsidRDefault="00F82FC7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Hőszabályozás 200°C-ig</w:t>
      </w:r>
    </w:p>
    <w:p w:rsidR="007225DB" w:rsidRDefault="007225DB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Kényelmes, programozható beállítások</w:t>
      </w:r>
    </w:p>
    <w:p w:rsidR="007225DB" w:rsidRDefault="007225DB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Nagysebességű légkeverés</w:t>
      </w:r>
    </w:p>
    <w:p w:rsidR="007225DB" w:rsidRDefault="007225DB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Duplafalú </w:t>
      </w:r>
      <w:r w:rsidR="00BC0C09">
        <w:rPr>
          <w:sz w:val="24"/>
          <w:szCs w:val="24"/>
        </w:rPr>
        <w:t>szerkezet</w:t>
      </w:r>
    </w:p>
    <w:p w:rsidR="007225DB" w:rsidRDefault="007225DB" w:rsidP="007225DB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Biztonságos használat</w:t>
      </w:r>
    </w:p>
    <w:p w:rsidR="00FC2D60" w:rsidRDefault="00FC2D60" w:rsidP="00FC2D6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-183516</wp:posOffset>
                </wp:positionH>
                <wp:positionV relativeFrom="paragraph">
                  <wp:posOffset>228600</wp:posOffset>
                </wp:positionV>
                <wp:extent cx="5636895" cy="419100"/>
                <wp:effectExtent l="0" t="0" r="20955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9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7508A4" id="Téglalap 4" o:spid="_x0000_s1026" style="position:absolute;margin-left:-14.45pt;margin-top:18pt;width:443.85pt;height:3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" filled="f" strokecolor="black [3213]" strokeweight="1pt"/>
            </w:pict>
          </mc:Fallback>
        </mc:AlternateContent>
      </w:r>
    </w:p>
    <w:p w:rsidR="00FC2D60" w:rsidRDefault="00FC2D60" w:rsidP="00FC2D60">
      <w:pPr>
        <w:jc w:val="center"/>
        <w:rPr>
          <w:b/>
          <w:sz w:val="24"/>
          <w:szCs w:val="24"/>
        </w:rPr>
      </w:pPr>
      <w:r w:rsidRPr="00FC2D60">
        <w:rPr>
          <w:b/>
          <w:sz w:val="24"/>
          <w:szCs w:val="24"/>
        </w:rPr>
        <w:t>HASZNÁLAT ELŐTT</w:t>
      </w:r>
    </w:p>
    <w:p w:rsidR="00FC2D60" w:rsidRDefault="000A40C4" w:rsidP="00FC2D60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3632" behindDoc="0" locked="0" layoutInCell="1" allowOverlap="1" wp14:anchorId="27EA1527">
            <wp:simplePos x="0" y="0"/>
            <wp:positionH relativeFrom="column">
              <wp:posOffset>3914140</wp:posOffset>
            </wp:positionH>
            <wp:positionV relativeFrom="paragraph">
              <wp:posOffset>278765</wp:posOffset>
            </wp:positionV>
            <wp:extent cx="1493520" cy="1778635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10-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6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317500</wp:posOffset>
            </wp:positionV>
            <wp:extent cx="1463040" cy="1752197"/>
            <wp:effectExtent l="0" t="0" r="3810" b="63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r fryer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/>
                  </pic:blipFill>
                  <pic:spPr bwMode="auto">
                    <a:xfrm>
                      <a:off x="0" y="0"/>
                      <a:ext cx="1463040" cy="175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60" w:rsidRDefault="00E51E60" w:rsidP="00FC2D60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11430</wp:posOffset>
            </wp:positionV>
            <wp:extent cx="1409700" cy="1740535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ir fryer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349" r="1852" b="3416"/>
                    <a:stretch/>
                  </pic:blipFill>
                  <pic:spPr bwMode="auto">
                    <a:xfrm>
                      <a:off x="0" y="0"/>
                      <a:ext cx="140970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60" w:rsidRPr="00E51E60" w:rsidRDefault="00E51E60" w:rsidP="00E51E60">
      <w:pPr>
        <w:rPr>
          <w:sz w:val="24"/>
          <w:szCs w:val="24"/>
        </w:rPr>
      </w:pPr>
    </w:p>
    <w:p w:rsidR="00E51E60" w:rsidRPr="00E51E60" w:rsidRDefault="00E51E60" w:rsidP="00E51E60">
      <w:pPr>
        <w:rPr>
          <w:sz w:val="24"/>
          <w:szCs w:val="24"/>
        </w:rPr>
      </w:pPr>
    </w:p>
    <w:p w:rsidR="00E51E60" w:rsidRPr="00E51E60" w:rsidRDefault="00E51E60" w:rsidP="00E51E60">
      <w:pPr>
        <w:rPr>
          <w:sz w:val="24"/>
          <w:szCs w:val="24"/>
        </w:rPr>
      </w:pPr>
    </w:p>
    <w:p w:rsidR="00E51E60" w:rsidRPr="00E51E60" w:rsidRDefault="00E51E60" w:rsidP="00E51E60">
      <w:pPr>
        <w:rPr>
          <w:sz w:val="24"/>
          <w:szCs w:val="24"/>
        </w:rPr>
      </w:pPr>
    </w:p>
    <w:p w:rsidR="00E51E60" w:rsidRPr="00E51E60" w:rsidRDefault="00E51E60" w:rsidP="00E51E60">
      <w:pPr>
        <w:rPr>
          <w:sz w:val="24"/>
          <w:szCs w:val="24"/>
        </w:rPr>
      </w:pPr>
    </w:p>
    <w:p w:rsidR="00E51E60" w:rsidRDefault="00E51E60" w:rsidP="00E51E60">
      <w:pPr>
        <w:rPr>
          <w:sz w:val="24"/>
          <w:szCs w:val="24"/>
        </w:rPr>
      </w:pPr>
    </w:p>
    <w:p w:rsidR="00FC2D60" w:rsidRDefault="00F8619F" w:rsidP="00F8619F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Figyeljen arra, hogy a terméket egyenes stabil felületre helyezze, ahonnan nem eshet le.</w:t>
      </w:r>
    </w:p>
    <w:p w:rsidR="00F8619F" w:rsidRDefault="00012036" w:rsidP="00F8619F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8 év alatti gyermek elől elzárva tartandó.</w:t>
      </w:r>
    </w:p>
    <w:p w:rsidR="00012036" w:rsidRDefault="00012036" w:rsidP="00F8619F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Működés közben ne érjen a levegőkiömlő nyilasokhoz, mert megégetheti magát.</w:t>
      </w:r>
    </w:p>
    <w:p w:rsidR="00012036" w:rsidRDefault="00012036" w:rsidP="00012036">
      <w:pPr>
        <w:rPr>
          <w:sz w:val="24"/>
          <w:szCs w:val="24"/>
        </w:rPr>
      </w:pPr>
      <w:r>
        <w:rPr>
          <w:sz w:val="24"/>
          <w:szCs w:val="24"/>
        </w:rPr>
        <w:t>A kezét és arcát mindig tartsa biztonságos távolságra a levegő beömlőtől.</w:t>
      </w: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  <w:r>
        <w:rPr>
          <w:sz w:val="24"/>
          <w:szCs w:val="24"/>
        </w:rPr>
        <w:t>Model: LY-A3</w:t>
      </w:r>
    </w:p>
    <w:p w:rsidR="00012036" w:rsidRDefault="00012036" w:rsidP="00012036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93345</wp:posOffset>
            </wp:positionV>
            <wp:extent cx="3916680" cy="3916680"/>
            <wp:effectExtent l="0" t="0" r="7620" b="762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rfryer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012036" w:rsidRDefault="00012036" w:rsidP="00012036">
      <w:pPr>
        <w:rPr>
          <w:sz w:val="24"/>
          <w:szCs w:val="24"/>
        </w:rPr>
      </w:pPr>
    </w:p>
    <w:p w:rsidR="00991616" w:rsidRDefault="00991616" w:rsidP="00012036">
      <w:pPr>
        <w:rPr>
          <w:sz w:val="24"/>
          <w:szCs w:val="24"/>
        </w:rPr>
      </w:pPr>
    </w:p>
    <w:p w:rsidR="00991616" w:rsidRDefault="00991616" w:rsidP="00012036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76200</wp:posOffset>
            </wp:positionV>
            <wp:extent cx="3792220" cy="3543300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r fryer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36" w:rsidRDefault="00012036" w:rsidP="00012036">
      <w:pPr>
        <w:rPr>
          <w:sz w:val="24"/>
          <w:szCs w:val="24"/>
        </w:rPr>
      </w:pPr>
      <w:r>
        <w:rPr>
          <w:sz w:val="24"/>
          <w:szCs w:val="24"/>
        </w:rPr>
        <w:t xml:space="preserve">Általános leírás: 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Serpenyő/ sütőtartály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Kosár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Kosár kioldó gomb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Sütőedény fogantyú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Időzítő (0-30 perc / bekapcsoló gomb)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Hőmérséklet szabályozó gomb</w:t>
      </w:r>
    </w:p>
    <w:p w:rsidR="002E7676" w:rsidRPr="007539FF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Tápellátás jelzőfény</w:t>
      </w:r>
    </w:p>
    <w:p w:rsidR="002E7676" w:rsidRPr="00BB24F7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Fűtés jelzőfény</w:t>
      </w:r>
    </w:p>
    <w:p w:rsidR="002E7676" w:rsidRPr="00BB24F7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Légbeszívás</w:t>
      </w:r>
    </w:p>
    <w:p w:rsidR="002E7676" w:rsidRPr="00BB24F7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Levegő beömlő nyílások</w:t>
      </w:r>
    </w:p>
    <w:p w:rsidR="002E7676" w:rsidRPr="00BB24F7" w:rsidRDefault="002E7676" w:rsidP="002E7676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Kábeltartó rekesz</w:t>
      </w:r>
    </w:p>
    <w:p w:rsidR="00CF7DBF" w:rsidRDefault="00CF7DBF" w:rsidP="00CF7DBF"/>
    <w:p w:rsidR="00012036" w:rsidRDefault="00012036" w:rsidP="00CF7DBF">
      <w:pPr>
        <w:ind w:firstLine="708"/>
      </w:pPr>
    </w:p>
    <w:p w:rsidR="002E7676" w:rsidRDefault="002E7676" w:rsidP="00CF7DBF">
      <w:pPr>
        <w:ind w:firstLine="708"/>
        <w:rPr>
          <w:b/>
        </w:rPr>
      </w:pPr>
    </w:p>
    <w:p w:rsidR="00CF7DBF" w:rsidRPr="000A40C4" w:rsidRDefault="000A40C4" w:rsidP="00CF7DBF">
      <w:pPr>
        <w:ind w:firstLine="708"/>
        <w:rPr>
          <w:b/>
        </w:rPr>
      </w:pPr>
      <w:r w:rsidRPr="000A40C4">
        <w:rPr>
          <w:b/>
        </w:rPr>
        <w:t>FIGYELEM:</w:t>
      </w:r>
    </w:p>
    <w:p w:rsidR="000A40C4" w:rsidRDefault="00726409" w:rsidP="007B430B">
      <w:pPr>
        <w:pStyle w:val="Listaszerbekezds"/>
        <w:numPr>
          <w:ilvl w:val="0"/>
          <w:numId w:val="8"/>
        </w:numPr>
      </w:pPr>
      <w:r>
        <w:t>Kérjük ellenőrizze le, hogy a készülék feszültség igénye megegyezik-e</w:t>
      </w:r>
      <w:r w:rsidR="00AB7673">
        <w:t xml:space="preserve"> a helyi hálózatéval.</w:t>
      </w:r>
    </w:p>
    <w:p w:rsidR="00AB7673" w:rsidRDefault="00125373" w:rsidP="007B430B">
      <w:pPr>
        <w:pStyle w:val="Listaszerbekezds"/>
        <w:numPr>
          <w:ilvl w:val="0"/>
          <w:numId w:val="8"/>
        </w:numPr>
      </w:pPr>
      <w:r>
        <w:t>Ne használja a terméket, ha az sérült.</w:t>
      </w:r>
    </w:p>
    <w:p w:rsidR="00125373" w:rsidRDefault="00125373" w:rsidP="007B430B">
      <w:pPr>
        <w:pStyle w:val="Listaszerbekezds"/>
        <w:numPr>
          <w:ilvl w:val="0"/>
          <w:numId w:val="8"/>
        </w:numPr>
      </w:pPr>
      <w:r>
        <w:t>A termik egyik elemét se próbálja kicserélni vagy javítani.</w:t>
      </w:r>
    </w:p>
    <w:p w:rsidR="00125373" w:rsidRDefault="00125373" w:rsidP="007B430B">
      <w:pPr>
        <w:pStyle w:val="Listaszerbekezds"/>
        <w:numPr>
          <w:ilvl w:val="0"/>
          <w:numId w:val="8"/>
        </w:numPr>
      </w:pPr>
      <w:r>
        <w:t>Tartsa a terméket és a hálózati kábelt távol a gyermekektől.</w:t>
      </w:r>
    </w:p>
    <w:p w:rsidR="00125373" w:rsidRDefault="00125373" w:rsidP="007B430B">
      <w:pPr>
        <w:pStyle w:val="Listaszerbekezds"/>
        <w:numPr>
          <w:ilvl w:val="0"/>
          <w:numId w:val="8"/>
        </w:numPr>
      </w:pPr>
      <w:r>
        <w:t>A hálózati kábelt tartsa távol meleg felületektől.</w:t>
      </w:r>
    </w:p>
    <w:p w:rsidR="00125373" w:rsidRDefault="00125373" w:rsidP="007B430B">
      <w:pPr>
        <w:pStyle w:val="Listaszerbekezds"/>
        <w:numPr>
          <w:ilvl w:val="0"/>
          <w:numId w:val="8"/>
        </w:numPr>
      </w:pPr>
      <w:r>
        <w:t>Ne érintse meg a terméket nedves kézzel.</w:t>
      </w:r>
    </w:p>
    <w:p w:rsidR="00125373" w:rsidRDefault="00FF3443" w:rsidP="007B430B">
      <w:pPr>
        <w:pStyle w:val="Listaszerbekezds"/>
        <w:numPr>
          <w:ilvl w:val="0"/>
          <w:numId w:val="8"/>
        </w:numPr>
      </w:pPr>
      <w:r>
        <w:t>Csak földelt fali konnektorhoz csatlakoztassa. Mindig ellenőrizze, hogy megfelelően van csatlakoztatva a hálózati dugó.</w:t>
      </w:r>
    </w:p>
    <w:p w:rsidR="00FF3443" w:rsidRDefault="00FF3443" w:rsidP="007B430B">
      <w:pPr>
        <w:pStyle w:val="Listaszerbekezds"/>
        <w:numPr>
          <w:ilvl w:val="0"/>
          <w:numId w:val="8"/>
        </w:numPr>
      </w:pPr>
      <w:r>
        <w:t>Ne csatlakoztassa a készüléket külső időzítő kapcsolóhoz</w:t>
      </w:r>
    </w:p>
    <w:p w:rsidR="00FF3443" w:rsidRDefault="00FF3443" w:rsidP="007B430B">
      <w:pPr>
        <w:pStyle w:val="Listaszerbekezds"/>
        <w:numPr>
          <w:ilvl w:val="0"/>
          <w:numId w:val="8"/>
        </w:numPr>
      </w:pPr>
      <w:r>
        <w:t>Ne helyezze a készüléket éghető anyagokra, mint például asztalterítő, vagy függöny közelébe</w:t>
      </w:r>
    </w:p>
    <w:p w:rsidR="00FF3443" w:rsidRDefault="00FF3443" w:rsidP="007B430B">
      <w:pPr>
        <w:pStyle w:val="Listaszerbekezds"/>
        <w:numPr>
          <w:ilvl w:val="0"/>
          <w:numId w:val="8"/>
        </w:numPr>
      </w:pPr>
      <w:r>
        <w:t>Ne helyezze a készüléket a falra, vagy más készülékre. Hagyjon 10 cm szabad helyet a készülék mögött és oldalanként 10 cm-t.</w:t>
      </w:r>
    </w:p>
    <w:p w:rsidR="00FF3443" w:rsidRDefault="00FF3443" w:rsidP="007B430B">
      <w:pPr>
        <w:pStyle w:val="Listaszerbekezds"/>
        <w:numPr>
          <w:ilvl w:val="0"/>
          <w:numId w:val="8"/>
        </w:numPr>
      </w:pPr>
      <w:r>
        <w:t>Ne tegyen a készülék tetejére semmit.</w:t>
      </w:r>
    </w:p>
    <w:p w:rsidR="0033772D" w:rsidRDefault="0033772D" w:rsidP="007B430B">
      <w:pPr>
        <w:pStyle w:val="Listaszerbekezds"/>
        <w:numPr>
          <w:ilvl w:val="0"/>
          <w:numId w:val="8"/>
        </w:numPr>
      </w:pPr>
      <w:r w:rsidRPr="0033772D">
        <w:t>Ne használja a készüléket a jelen kézikönyvben leírt egyéb célokra.</w:t>
      </w:r>
    </w:p>
    <w:p w:rsidR="0033772D" w:rsidRDefault="0033772D" w:rsidP="007B430B">
      <w:pPr>
        <w:pStyle w:val="Listaszerbekezds"/>
        <w:numPr>
          <w:ilvl w:val="0"/>
          <w:numId w:val="8"/>
        </w:numPr>
      </w:pPr>
      <w:r w:rsidRPr="0033772D">
        <w:t>Ne hagyja, hogy a készülék felügyelet nélkül működjön</w:t>
      </w:r>
    </w:p>
    <w:p w:rsidR="0033772D" w:rsidRDefault="0033772D" w:rsidP="007B430B">
      <w:pPr>
        <w:pStyle w:val="Listaszerbekezds"/>
        <w:numPr>
          <w:ilvl w:val="0"/>
          <w:numId w:val="8"/>
        </w:numPr>
      </w:pPr>
      <w:r>
        <w:t xml:space="preserve">A sütő nyitásakor </w:t>
      </w:r>
      <w:r w:rsidR="002B22B3">
        <w:t>forró gőz szabadulhat fel, ezért tartsa a kezét és arcát biztonságos távolságra. Legyen óvatos, amikor kiveszi a serpenyőt.</w:t>
      </w:r>
    </w:p>
    <w:p w:rsidR="002B22B3" w:rsidRDefault="007B430B" w:rsidP="007B430B">
      <w:pPr>
        <w:pStyle w:val="Listaszerbekezds"/>
        <w:numPr>
          <w:ilvl w:val="0"/>
          <w:numId w:val="8"/>
        </w:numPr>
      </w:pPr>
      <w:r>
        <w:t>Minden felület felmelegedhet használat közben. (2. ábra)</w:t>
      </w:r>
    </w:p>
    <w:p w:rsidR="007B430B" w:rsidRDefault="007B430B" w:rsidP="007B430B">
      <w:pPr>
        <w:pStyle w:val="Listaszerbekezds"/>
        <w:numPr>
          <w:ilvl w:val="0"/>
          <w:numId w:val="8"/>
        </w:numPr>
      </w:pPr>
      <w:r>
        <w:t>Azonnal húzza ki a készüléket, ha fekete füstöt észlel. Várj meg, hogy a füst csillapodjon, mielőtt eltávolítaná a serpenyőt a készülékből.</w:t>
      </w:r>
    </w:p>
    <w:p w:rsidR="007B430B" w:rsidRDefault="007B430B" w:rsidP="00CF7DBF">
      <w:pPr>
        <w:ind w:firstLine="708"/>
      </w:pPr>
    </w:p>
    <w:p w:rsidR="00FF3443" w:rsidRDefault="00FF3443" w:rsidP="00CF7DBF">
      <w:pPr>
        <w:ind w:firstLine="708"/>
      </w:pPr>
    </w:p>
    <w:p w:rsidR="00AB2666" w:rsidRDefault="00AB2666" w:rsidP="002E7676"/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</w:rPr>
        <w:t>Vigy</w:t>
      </w:r>
      <w:r w:rsidRPr="002E7676">
        <w:rPr>
          <w:rFonts w:ascii="Calibri" w:hAnsi="Calibri"/>
          <w:b/>
          <w:lang w:val="hu-HU"/>
        </w:rPr>
        <w:t>ázat: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 készüléket mindig vízszintes, egyenes és stabil felületre helyezze.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ez a készülék kizárólag háztartási használatra készült. Más környezetben ne használja.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 nem megfelelő használatra a garancia nem vonatkozik.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amikor a készülék nincs használatban mindig húzza ki a konnektorból.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 készüléknek kb. 30 percre van szűksége, hogy teljesen lehűljön, csak ezt követően érintse meg, illetve tisztítsa.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t>Automatikus kikapcsolás: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 készülékben egy beépített időzítő gondoskodik arról, hogy amikor az eléri a 0-t automatikusan kikapcsoljon. Manuálisan is kikapcsolható a készülék, az időzítő gomb 0-ra történő állításával (a gombot az óra járásával ellentétesen forgassa el).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t>Elektromágneses mező (EMF):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A készülék megfelel az elektromos mezökre vonatkozó valamennyi szabványnak. Megfelelő használat során, tudományos bizonyítékok alapján, az emberi test számára nem káros.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lastRenderedPageBreak/>
        <w:t>Az első használat előtt: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1. Csomagolja ki óvatosan a terméket.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2. Langyos vízzel mossa át a sütő kosarát.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3. A termék további részeit száraz törlőkendővel törölje át.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t>Előkészítés a használatra: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1. A készüléket helyezze egy vízszintes egyenes felületre. </w:t>
      </w:r>
      <w:r>
        <w:rPr>
          <w:rFonts w:ascii="Calibri" w:hAnsi="Calibri"/>
          <w:b/>
          <w:bCs/>
          <w:u w:val="single"/>
          <w:lang w:val="hu-HU"/>
        </w:rPr>
        <w:t>Ügyeljen arra, hogy az hőálló legyen.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2. Helyezze a kosarat a tartóba. 3. ábra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3. Húzza ki a zsinórt a tárolórekeszből, amely a készülék alján található.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Ne töltse fel a sütőt olajjal vagy más folyadékkal.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Ne helyezzen semmit a készülék tetejére, ez megakadályozhatja a megfelelő légáramlást.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t>A termék használata: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A sütőben többféle étel elkészíthető, tippek erről, pár oldallal odébb olvashatók.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t>Forró levegővel történő sütés: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1. Csatlakoztassa a készüléket a fali aljzatba.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2. Óvatosan húzza ki a sütőtartályt a sütőből. 4. ábra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3. Helyezze az ételt a sütőkosárba. 5 ábra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2E7676" w:rsidRDefault="00AB2666" w:rsidP="00AB2666">
      <w:pPr>
        <w:pStyle w:val="Standard"/>
        <w:rPr>
          <w:rFonts w:ascii="Calibri" w:hAnsi="Calibri"/>
          <w:b/>
        </w:rPr>
      </w:pPr>
      <w:r w:rsidRPr="002E7676">
        <w:rPr>
          <w:rFonts w:ascii="Calibri" w:hAnsi="Calibri"/>
          <w:b/>
          <w:lang w:val="hu-HU"/>
        </w:rPr>
        <w:t>Figyelem: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Ne lépje túl a MAX jelzést (lásd a beállítások fejezetben), ez hatással lehet a készített étel minőségére.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4. Helyezze vissza a sütőtartályt a sütőbe. 7 ábra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Tilos a sütőt, sütőtartály nélkül használni.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Figyelem: Ne érintse meg a sütőt röviddel használat után, mert nagyon forró lehet. A sütőt csak a fogantyúnál fogja meg.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5. Fordítsa el a hőmérsékletszabályozó gombot a megfelelő hőmérsékletre. (a helyes hőmérsékletekről a beállítások fejezetben olvashat többet)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6. Meghatározza az összetevő szükséges előkészítési idejét. (erről a beállítások fejezetben olvashat bővebben)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7. A készülék bekapcsolásához forgassa az időzítő gombot a kívánt elkészítési időhöz. 9. ábra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Ha a készülék hideg, az előkészítéshez adjon plusz 3 percet.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 xml:space="preserve">Megjegy. </w:t>
      </w:r>
      <w:r>
        <w:rPr>
          <w:rFonts w:ascii="Calibri" w:hAnsi="Calibri"/>
          <w:lang w:val="hu-HU"/>
        </w:rPr>
        <w:t>Ha elő szeretné melegíteni a készüléket, étel behelyezése nélkül, fordítsa tovább a gombot mint 3 perc és várjon addig, amíg a melegítő jelzőfény kialszik (kb. 3 perc elteltével). Majd töltse fel a sütőkosarat étellel és forgassa el az időzítő gombot a kívánt elkészítési időhöz.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a. a bekapcsoló fény és a felmelegedést jelző fény bekapcsol. 10 ábra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b. az időzítő elkezdi számolni a beállított elkészítési időt.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c. a meleglevegős sütési folyamat alatt a felmelegedést jelző fény időről időre felgyullad és kialszik. Ez azt jelzi, hogy a fűtőelem ki-be kapcsol, hogy tartsa a beállított hőmérsékletet.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d. Az összetevőkből származó felesleges olaj a sütő tartály alján gyűl össze.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8. Egyes ételek elkészítésénél javasolt a sütőtartály kihúzása a készülékből és felrázása. Ezt követően helyezze vissza a tartályt a sütőbe. 11 ábra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 w:rsidRPr="00AB2666">
        <w:rPr>
          <w:rFonts w:ascii="Calibri" w:hAnsi="Calibri"/>
          <w:u w:val="single"/>
          <w:lang w:val="hu-HU"/>
        </w:rPr>
        <w:t>Figyelem</w:t>
      </w:r>
      <w:r>
        <w:rPr>
          <w:rFonts w:ascii="Calibri" w:hAnsi="Calibri"/>
          <w:lang w:val="hu-HU"/>
        </w:rPr>
        <w:t>: a sütőtartály felrázása közben ne nyomja meg a fogantyún található gombot. 12 ábra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Tipp: Ha csak a felét állítja be az elkészítési időne</w:t>
      </w:r>
      <w:r w:rsidR="002E7676">
        <w:rPr>
          <w:rFonts w:ascii="Calibri" w:hAnsi="Calibri"/>
          <w:lang w:val="hu-HU"/>
        </w:rPr>
        <w:t>k, amikor lejár az időzítő keverje</w:t>
      </w:r>
      <w:r>
        <w:rPr>
          <w:rFonts w:ascii="Calibri" w:hAnsi="Calibri"/>
          <w:lang w:val="hu-HU"/>
        </w:rPr>
        <w:t xml:space="preserve"> össze az összetevőke</w:t>
      </w:r>
      <w:r w:rsidR="002E7676">
        <w:rPr>
          <w:rFonts w:ascii="Calibri" w:hAnsi="Calibri"/>
          <w:lang w:val="hu-HU"/>
        </w:rPr>
        <w:t>t és időzítse be újra.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9. Amikor az időzítő hangját hallja húzza ki a sütőtartályt a készülékből és helyezze hőálló felületre azt.</w:t>
      </w: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  <w:b/>
          <w:bCs/>
          <w:u w:val="single"/>
        </w:rPr>
      </w:pPr>
      <w:r w:rsidRPr="00AB2666">
        <w:rPr>
          <w:rFonts w:ascii="Calibri" w:hAnsi="Calibri"/>
          <w:b/>
          <w:lang w:val="hu-HU"/>
        </w:rPr>
        <w:t>F</w:t>
      </w:r>
      <w:r>
        <w:rPr>
          <w:rFonts w:ascii="Calibri" w:hAnsi="Calibri"/>
          <w:b/>
          <w:bCs/>
          <w:u w:val="single"/>
          <w:lang w:val="hu-HU"/>
        </w:rPr>
        <w:t>igyelem: manuálisan is kikapcsolható a készülék, a hőmérséklet szabályozó gomb 0-ra történő állításával. 13. ábra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10. Ellenőrizze, hogy az étel megfelelően elkészült-e. Ha az összetevők még nincsenek készen, helyezze vissza a sütőtartályt a készülékbe néhány újabb perc erejéig.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11. A kisebb méretű ételek eltávolításához (pl sültkrumpli), nyomja meg a sütőkosáron található gombot (1) és emelje ki a kosarat a sütőtartályból (2). 14. ábra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  <w:u w:val="single"/>
        </w:rPr>
      </w:pPr>
      <w:r>
        <w:rPr>
          <w:rFonts w:ascii="Calibri" w:hAnsi="Calibri"/>
          <w:u w:val="single"/>
          <w:lang w:val="hu-HU"/>
        </w:rPr>
        <w:t xml:space="preserve"> Ne fordítsa a kosarat fejjel lefelé, mert a tál alján összegyűlt felesleges olaj ráfolyik az elkészített ételre.</w:t>
      </w:r>
    </w:p>
    <w:p w:rsidR="00AB2666" w:rsidRDefault="00AB2666" w:rsidP="00AB2666">
      <w:pPr>
        <w:pStyle w:val="Standard"/>
        <w:rPr>
          <w:rFonts w:ascii="Calibri" w:hAnsi="Calibri"/>
          <w:u w:val="single"/>
        </w:rPr>
      </w:pPr>
      <w:r>
        <w:rPr>
          <w:rFonts w:ascii="Calibri" w:hAnsi="Calibri"/>
          <w:u w:val="single"/>
          <w:lang w:val="hu-HU"/>
        </w:rPr>
        <w:t>Ne hagyja figyelmen kívül, hogy a sütő és a sütött ételek forróak. A sütőben lévő összetevők típusától függően gőz szabadulhat fel a sütőtartályból.</w:t>
      </w:r>
    </w:p>
    <w:p w:rsidR="00AB2666" w:rsidRDefault="00AB2666" w:rsidP="00AB2666">
      <w:pPr>
        <w:pStyle w:val="Standard"/>
        <w:rPr>
          <w:rFonts w:ascii="Calibri" w:hAnsi="Calibri"/>
          <w:u w:val="single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12. Ürítse ki a sütőkosarat. 15</w:t>
      </w:r>
      <w:r w:rsidR="002E7676">
        <w:rPr>
          <w:rFonts w:ascii="Calibri" w:hAnsi="Calibri"/>
          <w:lang w:val="hu-HU"/>
        </w:rPr>
        <w:t>.</w:t>
      </w:r>
      <w:r>
        <w:rPr>
          <w:rFonts w:ascii="Calibri" w:hAnsi="Calibri"/>
          <w:lang w:val="hu-HU"/>
        </w:rPr>
        <w:t xml:space="preserve"> ábra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Tipp: a nagyobb </w:t>
      </w:r>
      <w:r w:rsidR="002E7676">
        <w:rPr>
          <w:rFonts w:ascii="Calibri" w:hAnsi="Calibri"/>
          <w:lang w:val="hu-HU"/>
        </w:rPr>
        <w:t>összetevők eltávolításához keverje</w:t>
      </w:r>
      <w:r>
        <w:rPr>
          <w:rFonts w:ascii="Calibri" w:hAnsi="Calibri"/>
          <w:lang w:val="hu-HU"/>
        </w:rPr>
        <w:t xml:space="preserve"> össze kicsit a tartályt.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13. Ha az első adag étel készen van, a sütő azonnal készen áll egy újabb adag étel elkészítésére.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Pr="00AB2666" w:rsidRDefault="00AB2666" w:rsidP="00AB2666">
      <w:pPr>
        <w:pStyle w:val="Standard"/>
        <w:rPr>
          <w:rFonts w:ascii="Calibri" w:hAnsi="Calibri"/>
          <w:b/>
        </w:rPr>
      </w:pPr>
      <w:r w:rsidRPr="00AB2666">
        <w:rPr>
          <w:rFonts w:ascii="Calibri" w:hAnsi="Calibri"/>
          <w:b/>
          <w:lang w:val="hu-HU"/>
        </w:rPr>
        <w:t>BEÁLLÍTÁSOK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Az alábbi táblázat segít kiválasztani az ételek típusához szükséges elkészítési időt</w:t>
      </w:r>
      <w:r w:rsidR="002E7676">
        <w:rPr>
          <w:rFonts w:ascii="Calibri" w:hAnsi="Calibri"/>
          <w:lang w:val="hu-HU"/>
        </w:rPr>
        <w:t>artamot</w:t>
      </w:r>
      <w:r>
        <w:rPr>
          <w:rFonts w:ascii="Calibri" w:hAnsi="Calibri"/>
          <w:lang w:val="hu-HU"/>
        </w:rPr>
        <w:t>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Megj: kérjük vegye figyelembe, hogy az alábbi táblázatban látható beállítások csupán tájékoztató jellegűek. Azonos ételek között is lehet különbség az elkészítési időre vonatkozóan.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A sütő azonnal felmelegíti a készülék belsejében lévő levegőt, ez idő alatt vegye ki a sütőtartályt a készülékből.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Tipp:</w:t>
      </w:r>
    </w:p>
    <w:p w:rsidR="00AB2666" w:rsidRDefault="002E767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vegye figyelembe, hogy</w:t>
      </w:r>
      <w:r w:rsidR="00AB2666">
        <w:rPr>
          <w:rFonts w:ascii="Calibri" w:hAnsi="Calibri"/>
          <w:lang w:val="hu-HU"/>
        </w:rPr>
        <w:t xml:space="preserve"> kevesebb étel mennyiségnek általában rövidebb az elkészítési ideje.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lastRenderedPageBreak/>
        <w:t>- az elkészítési idő a</w:t>
      </w:r>
      <w:r w:rsidR="002E7676">
        <w:rPr>
          <w:rFonts w:ascii="Calibri" w:hAnsi="Calibri"/>
          <w:lang w:val="hu-HU"/>
        </w:rPr>
        <w:t>latt, a félúton történő keverés</w:t>
      </w:r>
      <w:r>
        <w:rPr>
          <w:rFonts w:ascii="Calibri" w:hAnsi="Calibri"/>
          <w:lang w:val="hu-HU"/>
        </w:rPr>
        <w:t xml:space="preserve"> optimizálja a végeredményt és segít megelőzni az egyenetlen sülést.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ne készítsen a sütőben túlságosan zsíros ételeket, mint pl. kolbász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az optimális mennyiség ropogós sültkrumpli készítésekor 500g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tészta sütésénél használjon előkészítettet.</w:t>
      </w:r>
    </w:p>
    <w:p w:rsidR="00AB2666" w:rsidRDefault="00AB2666" w:rsidP="00AB266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 sütőt ételek felmelegítése céljából is használhatja.</w:t>
      </w:r>
    </w:p>
    <w:p w:rsidR="00AB2666" w:rsidRDefault="00AB2666" w:rsidP="00AB2666">
      <w:pPr>
        <w:pStyle w:val="Standard"/>
        <w:rPr>
          <w:rFonts w:ascii="Calibri" w:hAnsi="Calibri"/>
        </w:rPr>
      </w:pPr>
    </w:p>
    <w:p w:rsidR="00AB2666" w:rsidRDefault="00AB2666" w:rsidP="00AB2666">
      <w:pPr>
        <w:pStyle w:val="Standard"/>
        <w:rPr>
          <w:rFonts w:hint="eastAsia"/>
        </w:rPr>
      </w:pPr>
      <w:r>
        <w:rPr>
          <w:lang w:val="hu-HU"/>
        </w:rPr>
        <w:t xml:space="preserve"> </w:t>
      </w:r>
    </w:p>
    <w:p w:rsidR="00AB2666" w:rsidRDefault="00AB2666" w:rsidP="00AB2666">
      <w:pPr>
        <w:pStyle w:val="Standard"/>
        <w:rPr>
          <w:rFonts w:hint="eastAsia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B1FF3" w:rsidTr="008B1FF3">
        <w:tc>
          <w:tcPr>
            <w:tcW w:w="1510" w:type="dxa"/>
          </w:tcPr>
          <w:p w:rsidR="008B1FF3" w:rsidRDefault="008B1FF3" w:rsidP="00CF7DBF"/>
        </w:tc>
        <w:tc>
          <w:tcPr>
            <w:tcW w:w="1510" w:type="dxa"/>
          </w:tcPr>
          <w:p w:rsidR="008B1FF3" w:rsidRDefault="008B1FF3" w:rsidP="00CF7DBF">
            <w:r>
              <w:t>Min-max mennyiség (g)</w:t>
            </w:r>
          </w:p>
        </w:tc>
        <w:tc>
          <w:tcPr>
            <w:tcW w:w="1510" w:type="dxa"/>
          </w:tcPr>
          <w:p w:rsidR="008B1FF3" w:rsidRPr="008B1FF3" w:rsidRDefault="008B1FF3" w:rsidP="008B1FF3">
            <w:pPr>
              <w:rPr>
                <w:vertAlign w:val="superscript"/>
              </w:rPr>
            </w:pPr>
            <w:r w:rsidRPr="008B1FF3">
              <w:t xml:space="preserve">Idő </w:t>
            </w:r>
            <w:r>
              <w:t>(perc)</w:t>
            </w:r>
          </w:p>
        </w:tc>
        <w:tc>
          <w:tcPr>
            <w:tcW w:w="1510" w:type="dxa"/>
          </w:tcPr>
          <w:p w:rsidR="008B1FF3" w:rsidRDefault="008B1FF3" w:rsidP="00CF7DBF">
            <w:r>
              <w:t>Hőfok (</w:t>
            </w:r>
            <w:r w:rsidRPr="008B1FF3">
              <w:rPr>
                <w:rFonts w:ascii="Calibri" w:hAnsi="Calibri"/>
                <w:vertAlign w:val="superscript"/>
              </w:rPr>
              <w:t>o</w:t>
            </w:r>
            <w:r>
              <w:t>C)</w:t>
            </w:r>
          </w:p>
        </w:tc>
        <w:tc>
          <w:tcPr>
            <w:tcW w:w="1511" w:type="dxa"/>
          </w:tcPr>
          <w:p w:rsidR="008B1FF3" w:rsidRDefault="008B1FF3" w:rsidP="00CF7DBF">
            <w:r>
              <w:t>Keverés</w:t>
            </w:r>
          </w:p>
        </w:tc>
        <w:tc>
          <w:tcPr>
            <w:tcW w:w="1511" w:type="dxa"/>
          </w:tcPr>
          <w:p w:rsidR="008B1FF3" w:rsidRDefault="008B1FF3" w:rsidP="00CF7DBF">
            <w:r>
              <w:t>Extra információ</w:t>
            </w:r>
          </w:p>
        </w:tc>
      </w:tr>
      <w:tr w:rsidR="008B1FF3" w:rsidTr="008B1FF3">
        <w:tc>
          <w:tcPr>
            <w:tcW w:w="1510" w:type="dxa"/>
          </w:tcPr>
          <w:p w:rsidR="008B1FF3" w:rsidRDefault="00476C54" w:rsidP="00CF7DBF">
            <w:r>
              <w:t>Fagyasztott burgonyák, burgonyák</w:t>
            </w:r>
          </w:p>
        </w:tc>
        <w:tc>
          <w:tcPr>
            <w:tcW w:w="1510" w:type="dxa"/>
          </w:tcPr>
          <w:p w:rsidR="008B1FF3" w:rsidRDefault="008B1FF3" w:rsidP="00CF7DBF"/>
        </w:tc>
        <w:tc>
          <w:tcPr>
            <w:tcW w:w="1510" w:type="dxa"/>
          </w:tcPr>
          <w:p w:rsidR="008B1FF3" w:rsidRDefault="008B1FF3" w:rsidP="00CF7DBF"/>
        </w:tc>
        <w:tc>
          <w:tcPr>
            <w:tcW w:w="1510" w:type="dxa"/>
          </w:tcPr>
          <w:p w:rsidR="008B1FF3" w:rsidRDefault="008B1FF3" w:rsidP="00CF7DBF"/>
        </w:tc>
        <w:tc>
          <w:tcPr>
            <w:tcW w:w="1511" w:type="dxa"/>
          </w:tcPr>
          <w:p w:rsidR="008B1FF3" w:rsidRDefault="008B1FF3" w:rsidP="00CF7DBF"/>
        </w:tc>
        <w:tc>
          <w:tcPr>
            <w:tcW w:w="1511" w:type="dxa"/>
          </w:tcPr>
          <w:p w:rsidR="008B1FF3" w:rsidRDefault="008B1FF3" w:rsidP="00CF7DBF"/>
        </w:tc>
      </w:tr>
      <w:tr w:rsidR="008B1FF3" w:rsidTr="00476C54">
        <w:tc>
          <w:tcPr>
            <w:tcW w:w="1510" w:type="dxa"/>
            <w:shd w:val="clear" w:color="auto" w:fill="D0CECE" w:themeFill="background2" w:themeFillShade="E6"/>
          </w:tcPr>
          <w:p w:rsidR="008B1FF3" w:rsidRDefault="008B1FF3" w:rsidP="00CF7DBF">
            <w:r>
              <w:t>Vékony fagyasztott burgonya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8B1FF3" w:rsidRDefault="008B1FF3" w:rsidP="00CF7DBF">
            <w:r>
              <w:t>300-700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8B1FF3" w:rsidRDefault="008B1FF3" w:rsidP="00CF7DBF">
            <w:r>
              <w:t>9-16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8B1FF3" w:rsidRDefault="008B1FF3" w:rsidP="00CF7DBF">
            <w:r>
              <w:t>200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8B1FF3" w:rsidRDefault="008B1FF3" w:rsidP="00CF7DBF">
            <w:r>
              <w:t>Keverés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8B1FF3" w:rsidRDefault="008B1FF3" w:rsidP="00CF7DBF"/>
        </w:tc>
      </w:tr>
      <w:tr w:rsidR="008B1FF3" w:rsidTr="008B1FF3">
        <w:tc>
          <w:tcPr>
            <w:tcW w:w="1510" w:type="dxa"/>
          </w:tcPr>
          <w:p w:rsidR="008B1FF3" w:rsidRDefault="00F15FC0" w:rsidP="00CF7DBF">
            <w:r>
              <w:t>Vastag fagyasztott burgonya</w:t>
            </w:r>
          </w:p>
        </w:tc>
        <w:tc>
          <w:tcPr>
            <w:tcW w:w="1510" w:type="dxa"/>
          </w:tcPr>
          <w:p w:rsidR="008B1FF3" w:rsidRDefault="00F15FC0" w:rsidP="00CF7DBF">
            <w:r>
              <w:t>300-700</w:t>
            </w:r>
          </w:p>
        </w:tc>
        <w:tc>
          <w:tcPr>
            <w:tcW w:w="1510" w:type="dxa"/>
          </w:tcPr>
          <w:p w:rsidR="008B1FF3" w:rsidRDefault="00F15FC0" w:rsidP="00CF7DBF">
            <w:r>
              <w:t>11-20</w:t>
            </w:r>
          </w:p>
        </w:tc>
        <w:tc>
          <w:tcPr>
            <w:tcW w:w="1510" w:type="dxa"/>
          </w:tcPr>
          <w:p w:rsidR="008B1FF3" w:rsidRDefault="00F15FC0" w:rsidP="00CF7DBF">
            <w:r>
              <w:t>200</w:t>
            </w:r>
          </w:p>
        </w:tc>
        <w:tc>
          <w:tcPr>
            <w:tcW w:w="1511" w:type="dxa"/>
          </w:tcPr>
          <w:p w:rsidR="008B1FF3" w:rsidRDefault="00F15FC0" w:rsidP="00CF7DBF">
            <w:r>
              <w:t>Keverés</w:t>
            </w:r>
          </w:p>
        </w:tc>
        <w:tc>
          <w:tcPr>
            <w:tcW w:w="1511" w:type="dxa"/>
          </w:tcPr>
          <w:p w:rsidR="008B1FF3" w:rsidRDefault="008B1FF3" w:rsidP="00CF7DBF"/>
        </w:tc>
      </w:tr>
      <w:tr w:rsidR="00F15FC0" w:rsidTr="00476C54"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Házi készítésű burgonya (8x8 mm)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300-800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16-10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200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>
            <w:r>
              <w:t>Keverés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>
            <w:r>
              <w:t>Adjon hozzá ½ evőkanál olajat</w:t>
            </w:r>
          </w:p>
        </w:tc>
      </w:tr>
      <w:tr w:rsidR="00F15FC0" w:rsidTr="008B1FF3">
        <w:tc>
          <w:tcPr>
            <w:tcW w:w="1510" w:type="dxa"/>
          </w:tcPr>
          <w:p w:rsidR="00F15FC0" w:rsidRDefault="009101DF" w:rsidP="00F15FC0">
            <w:r>
              <w:t>Házi készítésű ék alakú burgonya</w:t>
            </w:r>
          </w:p>
        </w:tc>
        <w:tc>
          <w:tcPr>
            <w:tcW w:w="1510" w:type="dxa"/>
          </w:tcPr>
          <w:p w:rsidR="00F15FC0" w:rsidRDefault="00F15FC0" w:rsidP="00F15FC0">
            <w:r>
              <w:t>300-800</w:t>
            </w:r>
          </w:p>
        </w:tc>
        <w:tc>
          <w:tcPr>
            <w:tcW w:w="1510" w:type="dxa"/>
          </w:tcPr>
          <w:p w:rsidR="00F15FC0" w:rsidRDefault="00F15FC0" w:rsidP="00F15FC0">
            <w:r>
              <w:t>18-22</w:t>
            </w:r>
          </w:p>
        </w:tc>
        <w:tc>
          <w:tcPr>
            <w:tcW w:w="1510" w:type="dxa"/>
          </w:tcPr>
          <w:p w:rsidR="00F15FC0" w:rsidRDefault="00F15FC0" w:rsidP="00F15FC0">
            <w:r>
              <w:t>180</w:t>
            </w:r>
          </w:p>
        </w:tc>
        <w:tc>
          <w:tcPr>
            <w:tcW w:w="1511" w:type="dxa"/>
          </w:tcPr>
          <w:p w:rsidR="00F15FC0" w:rsidRDefault="00F15FC0" w:rsidP="00F15FC0">
            <w:r>
              <w:t>Keverés</w:t>
            </w:r>
          </w:p>
        </w:tc>
        <w:tc>
          <w:tcPr>
            <w:tcW w:w="1511" w:type="dxa"/>
          </w:tcPr>
          <w:p w:rsidR="00F15FC0" w:rsidRDefault="00F15FC0" w:rsidP="00F15FC0">
            <w:r>
              <w:t>Adjon hozzá ½ evőkanál olajat</w:t>
            </w:r>
          </w:p>
        </w:tc>
      </w:tr>
      <w:tr w:rsidR="00F15FC0" w:rsidTr="00476C54">
        <w:tc>
          <w:tcPr>
            <w:tcW w:w="1510" w:type="dxa"/>
            <w:shd w:val="clear" w:color="auto" w:fill="D0CECE" w:themeFill="background2" w:themeFillShade="E6"/>
          </w:tcPr>
          <w:p w:rsidR="00F15FC0" w:rsidRDefault="009101DF" w:rsidP="00F15FC0">
            <w:r>
              <w:t>Házi készítésű kocka alakú burgonya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300-750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12-18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180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>
            <w:r>
              <w:t>Keverés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>
            <w:r>
              <w:t>Adjon hozzá ½ evőkanál olajat</w:t>
            </w:r>
          </w:p>
        </w:tc>
      </w:tr>
      <w:tr w:rsidR="00F15FC0" w:rsidTr="008B1FF3">
        <w:tc>
          <w:tcPr>
            <w:tcW w:w="1510" w:type="dxa"/>
          </w:tcPr>
          <w:p w:rsidR="00F15FC0" w:rsidRDefault="009101DF" w:rsidP="00F15FC0">
            <w:r>
              <w:t>Röszti</w:t>
            </w:r>
          </w:p>
        </w:tc>
        <w:tc>
          <w:tcPr>
            <w:tcW w:w="1510" w:type="dxa"/>
          </w:tcPr>
          <w:p w:rsidR="00F15FC0" w:rsidRDefault="00F15FC0" w:rsidP="00F15FC0">
            <w:r>
              <w:t>250</w:t>
            </w:r>
          </w:p>
        </w:tc>
        <w:tc>
          <w:tcPr>
            <w:tcW w:w="1510" w:type="dxa"/>
          </w:tcPr>
          <w:p w:rsidR="00F15FC0" w:rsidRDefault="00F15FC0" w:rsidP="00F15FC0">
            <w:r>
              <w:t>15-18</w:t>
            </w:r>
          </w:p>
        </w:tc>
        <w:tc>
          <w:tcPr>
            <w:tcW w:w="1510" w:type="dxa"/>
          </w:tcPr>
          <w:p w:rsidR="00F15FC0" w:rsidRDefault="00F15FC0" w:rsidP="00F15FC0">
            <w:r>
              <w:t>180</w:t>
            </w:r>
          </w:p>
        </w:tc>
        <w:tc>
          <w:tcPr>
            <w:tcW w:w="1511" w:type="dxa"/>
          </w:tcPr>
          <w:p w:rsidR="00F15FC0" w:rsidRDefault="00F15FC0" w:rsidP="00F15FC0">
            <w:r>
              <w:t>Keverés</w:t>
            </w:r>
          </w:p>
        </w:tc>
        <w:tc>
          <w:tcPr>
            <w:tcW w:w="1511" w:type="dxa"/>
          </w:tcPr>
          <w:p w:rsidR="00F15FC0" w:rsidRDefault="00F15FC0" w:rsidP="00F15FC0"/>
        </w:tc>
      </w:tr>
      <w:tr w:rsidR="00F15FC0" w:rsidTr="00476C54">
        <w:tc>
          <w:tcPr>
            <w:tcW w:w="1510" w:type="dxa"/>
            <w:shd w:val="clear" w:color="auto" w:fill="D0CECE" w:themeFill="background2" w:themeFillShade="E6"/>
          </w:tcPr>
          <w:p w:rsidR="00F15FC0" w:rsidRDefault="009101DF" w:rsidP="00F15FC0">
            <w:r>
              <w:t>Reszelt burgonya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500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15-18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200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>
            <w:r>
              <w:t>Keverés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/>
        </w:tc>
      </w:tr>
      <w:tr w:rsidR="00F15FC0" w:rsidTr="00CA3315">
        <w:tc>
          <w:tcPr>
            <w:tcW w:w="1510" w:type="dxa"/>
          </w:tcPr>
          <w:p w:rsidR="00F15FC0" w:rsidRDefault="009101DF" w:rsidP="00F15FC0">
            <w:r>
              <w:t>Hús és baromfi</w:t>
            </w:r>
          </w:p>
        </w:tc>
        <w:tc>
          <w:tcPr>
            <w:tcW w:w="7552" w:type="dxa"/>
            <w:gridSpan w:val="5"/>
          </w:tcPr>
          <w:p w:rsidR="00F15FC0" w:rsidRDefault="00F15FC0" w:rsidP="00F15FC0"/>
        </w:tc>
      </w:tr>
      <w:tr w:rsidR="00F15FC0" w:rsidTr="00476C54">
        <w:tc>
          <w:tcPr>
            <w:tcW w:w="1510" w:type="dxa"/>
            <w:shd w:val="clear" w:color="auto" w:fill="D0CECE" w:themeFill="background2" w:themeFillShade="E6"/>
          </w:tcPr>
          <w:p w:rsidR="00F15FC0" w:rsidRDefault="009101DF" w:rsidP="00F15FC0">
            <w:r>
              <w:t>Marhahús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100-500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8-12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F15FC0" w:rsidRDefault="00F15FC0" w:rsidP="00F15FC0">
            <w:r>
              <w:t>180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/>
        </w:tc>
        <w:tc>
          <w:tcPr>
            <w:tcW w:w="1511" w:type="dxa"/>
            <w:shd w:val="clear" w:color="auto" w:fill="D0CECE" w:themeFill="background2" w:themeFillShade="E6"/>
          </w:tcPr>
          <w:p w:rsidR="00F15FC0" w:rsidRDefault="00F15FC0" w:rsidP="00F15FC0"/>
        </w:tc>
      </w:tr>
      <w:tr w:rsidR="009101DF" w:rsidTr="008B1FF3">
        <w:tc>
          <w:tcPr>
            <w:tcW w:w="1510" w:type="dxa"/>
          </w:tcPr>
          <w:p w:rsidR="009101DF" w:rsidRDefault="009101DF" w:rsidP="009101DF">
            <w:r>
              <w:t>Sertéshús</w:t>
            </w:r>
          </w:p>
        </w:tc>
        <w:tc>
          <w:tcPr>
            <w:tcW w:w="1510" w:type="dxa"/>
          </w:tcPr>
          <w:p w:rsidR="009101DF" w:rsidRDefault="009101DF" w:rsidP="009101DF">
            <w:r>
              <w:t>100-500</w:t>
            </w:r>
          </w:p>
        </w:tc>
        <w:tc>
          <w:tcPr>
            <w:tcW w:w="1510" w:type="dxa"/>
          </w:tcPr>
          <w:p w:rsidR="009101DF" w:rsidRDefault="009101DF" w:rsidP="009101DF">
            <w:r>
              <w:t>10-14</w:t>
            </w:r>
          </w:p>
        </w:tc>
        <w:tc>
          <w:tcPr>
            <w:tcW w:w="1510" w:type="dxa"/>
          </w:tcPr>
          <w:p w:rsidR="009101DF" w:rsidRDefault="009101DF" w:rsidP="009101DF">
            <w:r>
              <w:t>180</w:t>
            </w:r>
          </w:p>
        </w:tc>
        <w:tc>
          <w:tcPr>
            <w:tcW w:w="1511" w:type="dxa"/>
          </w:tcPr>
          <w:p w:rsidR="009101DF" w:rsidRDefault="009101DF" w:rsidP="009101DF"/>
        </w:tc>
        <w:tc>
          <w:tcPr>
            <w:tcW w:w="1511" w:type="dxa"/>
          </w:tcPr>
          <w:p w:rsidR="009101DF" w:rsidRDefault="009101DF" w:rsidP="009101DF"/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Hamburger hús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100-500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7-14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180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/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/>
        </w:tc>
      </w:tr>
      <w:tr w:rsidR="009101DF" w:rsidTr="008B1FF3">
        <w:tc>
          <w:tcPr>
            <w:tcW w:w="1510" w:type="dxa"/>
          </w:tcPr>
          <w:p w:rsidR="009101DF" w:rsidRDefault="009101DF" w:rsidP="009101DF">
            <w:r>
              <w:t>Kolbász</w:t>
            </w:r>
          </w:p>
        </w:tc>
        <w:tc>
          <w:tcPr>
            <w:tcW w:w="1510" w:type="dxa"/>
          </w:tcPr>
          <w:p w:rsidR="009101DF" w:rsidRDefault="009101DF" w:rsidP="009101DF">
            <w:r>
              <w:t>100-500</w:t>
            </w:r>
          </w:p>
        </w:tc>
        <w:tc>
          <w:tcPr>
            <w:tcW w:w="1510" w:type="dxa"/>
          </w:tcPr>
          <w:p w:rsidR="009101DF" w:rsidRDefault="009101DF" w:rsidP="009101DF">
            <w:r>
              <w:t>13-15</w:t>
            </w:r>
          </w:p>
        </w:tc>
        <w:tc>
          <w:tcPr>
            <w:tcW w:w="1510" w:type="dxa"/>
          </w:tcPr>
          <w:p w:rsidR="009101DF" w:rsidRDefault="009101DF" w:rsidP="009101DF">
            <w:r>
              <w:t>200</w:t>
            </w:r>
          </w:p>
        </w:tc>
        <w:tc>
          <w:tcPr>
            <w:tcW w:w="1511" w:type="dxa"/>
          </w:tcPr>
          <w:p w:rsidR="009101DF" w:rsidRDefault="009101DF" w:rsidP="009101DF"/>
        </w:tc>
        <w:tc>
          <w:tcPr>
            <w:tcW w:w="1511" w:type="dxa"/>
          </w:tcPr>
          <w:p w:rsidR="009101DF" w:rsidRDefault="009101DF" w:rsidP="009101DF"/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Csirkecomb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100-500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18-22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180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/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/>
        </w:tc>
      </w:tr>
      <w:tr w:rsidR="009101DF" w:rsidTr="008B1FF3">
        <w:tc>
          <w:tcPr>
            <w:tcW w:w="1510" w:type="dxa"/>
          </w:tcPr>
          <w:p w:rsidR="009101DF" w:rsidRDefault="009101DF" w:rsidP="009101DF">
            <w:r>
              <w:t>Csirkemell</w:t>
            </w:r>
          </w:p>
        </w:tc>
        <w:tc>
          <w:tcPr>
            <w:tcW w:w="1510" w:type="dxa"/>
          </w:tcPr>
          <w:p w:rsidR="009101DF" w:rsidRDefault="009101DF" w:rsidP="009101DF">
            <w:r>
              <w:t>100-500</w:t>
            </w:r>
          </w:p>
        </w:tc>
        <w:tc>
          <w:tcPr>
            <w:tcW w:w="1510" w:type="dxa"/>
          </w:tcPr>
          <w:p w:rsidR="009101DF" w:rsidRDefault="009101DF" w:rsidP="009101DF">
            <w:r>
              <w:t>10-15</w:t>
            </w:r>
          </w:p>
        </w:tc>
        <w:tc>
          <w:tcPr>
            <w:tcW w:w="1510" w:type="dxa"/>
          </w:tcPr>
          <w:p w:rsidR="009101DF" w:rsidRDefault="009101DF" w:rsidP="009101DF">
            <w:r>
              <w:t>180</w:t>
            </w:r>
          </w:p>
        </w:tc>
        <w:tc>
          <w:tcPr>
            <w:tcW w:w="1511" w:type="dxa"/>
          </w:tcPr>
          <w:p w:rsidR="009101DF" w:rsidRDefault="009101DF" w:rsidP="009101DF"/>
        </w:tc>
        <w:tc>
          <w:tcPr>
            <w:tcW w:w="1511" w:type="dxa"/>
          </w:tcPr>
          <w:p w:rsidR="009101DF" w:rsidRDefault="009101DF" w:rsidP="009101DF"/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476C54" w:rsidP="009101DF">
            <w:r>
              <w:t>Snacks</w:t>
            </w:r>
          </w:p>
        </w:tc>
        <w:tc>
          <w:tcPr>
            <w:tcW w:w="7552" w:type="dxa"/>
            <w:gridSpan w:val="5"/>
            <w:shd w:val="clear" w:color="auto" w:fill="D0CECE" w:themeFill="background2" w:themeFillShade="E6"/>
          </w:tcPr>
          <w:p w:rsidR="009101DF" w:rsidRDefault="009101DF" w:rsidP="009101DF"/>
        </w:tc>
      </w:tr>
      <w:tr w:rsidR="009101DF" w:rsidTr="008B1FF3">
        <w:tc>
          <w:tcPr>
            <w:tcW w:w="1510" w:type="dxa"/>
          </w:tcPr>
          <w:p w:rsidR="009101DF" w:rsidRDefault="00476C54" w:rsidP="009101DF">
            <w:r>
              <w:t>Tavaszi tekercs</w:t>
            </w:r>
          </w:p>
        </w:tc>
        <w:tc>
          <w:tcPr>
            <w:tcW w:w="1510" w:type="dxa"/>
          </w:tcPr>
          <w:p w:rsidR="009101DF" w:rsidRDefault="009101DF" w:rsidP="009101DF">
            <w:r>
              <w:t>100-400</w:t>
            </w:r>
          </w:p>
        </w:tc>
        <w:tc>
          <w:tcPr>
            <w:tcW w:w="1510" w:type="dxa"/>
          </w:tcPr>
          <w:p w:rsidR="009101DF" w:rsidRDefault="009101DF" w:rsidP="009101DF">
            <w:r>
              <w:t>8-10</w:t>
            </w:r>
          </w:p>
        </w:tc>
        <w:tc>
          <w:tcPr>
            <w:tcW w:w="1510" w:type="dxa"/>
          </w:tcPr>
          <w:p w:rsidR="009101DF" w:rsidRDefault="009101DF" w:rsidP="009101DF">
            <w:r>
              <w:t>200</w:t>
            </w:r>
          </w:p>
        </w:tc>
        <w:tc>
          <w:tcPr>
            <w:tcW w:w="1511" w:type="dxa"/>
          </w:tcPr>
          <w:p w:rsidR="009101DF" w:rsidRDefault="009101DF" w:rsidP="009101DF">
            <w:r>
              <w:t>Keverés</w:t>
            </w:r>
          </w:p>
        </w:tc>
        <w:tc>
          <w:tcPr>
            <w:tcW w:w="1511" w:type="dxa"/>
          </w:tcPr>
          <w:p w:rsidR="009101DF" w:rsidRDefault="00476C54" w:rsidP="009101DF">
            <w:r>
              <w:t>Használjon konyhakészt</w:t>
            </w:r>
          </w:p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476C54" w:rsidP="009101DF">
            <w:r>
              <w:t>Fagyasztott csirke nuggets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100-500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6-10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200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>
            <w:r>
              <w:t>Keverés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476C54" w:rsidP="009101DF">
            <w:r>
              <w:t>Használjon konyhakészt</w:t>
            </w:r>
          </w:p>
        </w:tc>
      </w:tr>
      <w:tr w:rsidR="009101DF" w:rsidTr="008B1FF3">
        <w:tc>
          <w:tcPr>
            <w:tcW w:w="1510" w:type="dxa"/>
          </w:tcPr>
          <w:p w:rsidR="009101DF" w:rsidRDefault="00476C54" w:rsidP="009101DF">
            <w:r>
              <w:t>Fagyasztott hal rudak</w:t>
            </w:r>
          </w:p>
        </w:tc>
        <w:tc>
          <w:tcPr>
            <w:tcW w:w="1510" w:type="dxa"/>
          </w:tcPr>
          <w:p w:rsidR="009101DF" w:rsidRDefault="009101DF" w:rsidP="009101DF">
            <w:r>
              <w:t>100-400</w:t>
            </w:r>
          </w:p>
        </w:tc>
        <w:tc>
          <w:tcPr>
            <w:tcW w:w="1510" w:type="dxa"/>
          </w:tcPr>
          <w:p w:rsidR="009101DF" w:rsidRDefault="009101DF" w:rsidP="009101DF">
            <w:r>
              <w:t>6-10</w:t>
            </w:r>
          </w:p>
        </w:tc>
        <w:tc>
          <w:tcPr>
            <w:tcW w:w="1510" w:type="dxa"/>
          </w:tcPr>
          <w:p w:rsidR="009101DF" w:rsidRDefault="009101DF" w:rsidP="009101DF">
            <w:r>
              <w:t>200</w:t>
            </w:r>
          </w:p>
        </w:tc>
        <w:tc>
          <w:tcPr>
            <w:tcW w:w="1511" w:type="dxa"/>
          </w:tcPr>
          <w:p w:rsidR="009101DF" w:rsidRDefault="009101DF" w:rsidP="009101DF"/>
        </w:tc>
        <w:tc>
          <w:tcPr>
            <w:tcW w:w="1511" w:type="dxa"/>
          </w:tcPr>
          <w:p w:rsidR="009101DF" w:rsidRDefault="00476C54" w:rsidP="009101DF">
            <w:r>
              <w:t>Használjon konyhakészt</w:t>
            </w:r>
          </w:p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476C54" w:rsidP="009101DF">
            <w:r>
              <w:lastRenderedPageBreak/>
              <w:t>Fagyasztott panírozott sajt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100-400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8-10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180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/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476C54" w:rsidP="009101DF">
            <w:r>
              <w:t>Használjon konyhakészt</w:t>
            </w:r>
          </w:p>
        </w:tc>
      </w:tr>
      <w:tr w:rsidR="009101DF" w:rsidTr="008B1FF3">
        <w:tc>
          <w:tcPr>
            <w:tcW w:w="1510" w:type="dxa"/>
          </w:tcPr>
          <w:p w:rsidR="009101DF" w:rsidRDefault="00476C54" w:rsidP="009101DF">
            <w:r>
              <w:t>Zöldségek</w:t>
            </w:r>
          </w:p>
        </w:tc>
        <w:tc>
          <w:tcPr>
            <w:tcW w:w="1510" w:type="dxa"/>
          </w:tcPr>
          <w:p w:rsidR="009101DF" w:rsidRDefault="009101DF" w:rsidP="009101DF">
            <w:r>
              <w:t>100-400</w:t>
            </w:r>
          </w:p>
        </w:tc>
        <w:tc>
          <w:tcPr>
            <w:tcW w:w="1510" w:type="dxa"/>
          </w:tcPr>
          <w:p w:rsidR="009101DF" w:rsidRDefault="009101DF" w:rsidP="009101DF">
            <w:r>
              <w:t>10</w:t>
            </w:r>
          </w:p>
        </w:tc>
        <w:tc>
          <w:tcPr>
            <w:tcW w:w="1510" w:type="dxa"/>
          </w:tcPr>
          <w:p w:rsidR="009101DF" w:rsidRDefault="009101DF" w:rsidP="009101DF">
            <w:r>
              <w:t>160</w:t>
            </w:r>
          </w:p>
        </w:tc>
        <w:tc>
          <w:tcPr>
            <w:tcW w:w="1511" w:type="dxa"/>
          </w:tcPr>
          <w:p w:rsidR="009101DF" w:rsidRDefault="009101DF" w:rsidP="009101DF"/>
        </w:tc>
        <w:tc>
          <w:tcPr>
            <w:tcW w:w="1511" w:type="dxa"/>
          </w:tcPr>
          <w:p w:rsidR="009101DF" w:rsidRDefault="009101DF" w:rsidP="009101DF"/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476C54" w:rsidP="009101DF">
            <w:r>
              <w:t>Sütés</w:t>
            </w:r>
          </w:p>
        </w:tc>
        <w:tc>
          <w:tcPr>
            <w:tcW w:w="7552" w:type="dxa"/>
            <w:gridSpan w:val="5"/>
            <w:shd w:val="clear" w:color="auto" w:fill="D0CECE" w:themeFill="background2" w:themeFillShade="E6"/>
          </w:tcPr>
          <w:p w:rsidR="009101DF" w:rsidRDefault="009101DF" w:rsidP="009101DF"/>
        </w:tc>
      </w:tr>
      <w:tr w:rsidR="009101DF" w:rsidTr="008B1FF3">
        <w:tc>
          <w:tcPr>
            <w:tcW w:w="1510" w:type="dxa"/>
          </w:tcPr>
          <w:p w:rsidR="009101DF" w:rsidRDefault="00476C54" w:rsidP="009101DF">
            <w:r>
              <w:t>Torta</w:t>
            </w:r>
          </w:p>
        </w:tc>
        <w:tc>
          <w:tcPr>
            <w:tcW w:w="1510" w:type="dxa"/>
          </w:tcPr>
          <w:p w:rsidR="009101DF" w:rsidRDefault="009101DF" w:rsidP="009101DF">
            <w:r>
              <w:t>300</w:t>
            </w:r>
          </w:p>
        </w:tc>
        <w:tc>
          <w:tcPr>
            <w:tcW w:w="1510" w:type="dxa"/>
          </w:tcPr>
          <w:p w:rsidR="009101DF" w:rsidRDefault="009101DF" w:rsidP="009101DF">
            <w:r>
              <w:t>20-25</w:t>
            </w:r>
          </w:p>
        </w:tc>
        <w:tc>
          <w:tcPr>
            <w:tcW w:w="1510" w:type="dxa"/>
          </w:tcPr>
          <w:p w:rsidR="009101DF" w:rsidRDefault="009101DF" w:rsidP="009101DF">
            <w:r>
              <w:t>160</w:t>
            </w:r>
          </w:p>
        </w:tc>
        <w:tc>
          <w:tcPr>
            <w:tcW w:w="1511" w:type="dxa"/>
          </w:tcPr>
          <w:p w:rsidR="009101DF" w:rsidRDefault="009101DF" w:rsidP="009101DF"/>
        </w:tc>
        <w:tc>
          <w:tcPr>
            <w:tcW w:w="1511" w:type="dxa"/>
          </w:tcPr>
          <w:p w:rsidR="009101DF" w:rsidRDefault="00476C54" w:rsidP="009101DF">
            <w:r>
              <w:t>Használjon tepsit</w:t>
            </w:r>
          </w:p>
        </w:tc>
      </w:tr>
      <w:tr w:rsidR="009101DF" w:rsidTr="00476C54">
        <w:tc>
          <w:tcPr>
            <w:tcW w:w="1510" w:type="dxa"/>
            <w:shd w:val="clear" w:color="auto" w:fill="D0CECE" w:themeFill="background2" w:themeFillShade="E6"/>
          </w:tcPr>
          <w:p w:rsidR="009101DF" w:rsidRDefault="00476C54" w:rsidP="009101DF">
            <w:r>
              <w:t>Lepény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400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20-22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9101DF" w:rsidRDefault="009101DF" w:rsidP="009101DF">
            <w:r>
              <w:t>180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9101DF" w:rsidP="009101DF"/>
        </w:tc>
        <w:tc>
          <w:tcPr>
            <w:tcW w:w="1511" w:type="dxa"/>
            <w:shd w:val="clear" w:color="auto" w:fill="D0CECE" w:themeFill="background2" w:themeFillShade="E6"/>
          </w:tcPr>
          <w:p w:rsidR="009101DF" w:rsidRDefault="00476C54" w:rsidP="00476C54">
            <w:r>
              <w:t>Használjon tepsit, vagy sütő edény</w:t>
            </w:r>
          </w:p>
        </w:tc>
      </w:tr>
      <w:tr w:rsidR="00476C54" w:rsidTr="008B1FF3">
        <w:tc>
          <w:tcPr>
            <w:tcW w:w="1510" w:type="dxa"/>
          </w:tcPr>
          <w:p w:rsidR="00476C54" w:rsidRDefault="00476C54" w:rsidP="00476C54">
            <w:r>
              <w:t>Muffin</w:t>
            </w:r>
          </w:p>
        </w:tc>
        <w:tc>
          <w:tcPr>
            <w:tcW w:w="1510" w:type="dxa"/>
          </w:tcPr>
          <w:p w:rsidR="00476C54" w:rsidRDefault="00476C54" w:rsidP="00476C54">
            <w:r>
              <w:t>300</w:t>
            </w:r>
          </w:p>
        </w:tc>
        <w:tc>
          <w:tcPr>
            <w:tcW w:w="1510" w:type="dxa"/>
          </w:tcPr>
          <w:p w:rsidR="00476C54" w:rsidRDefault="00476C54" w:rsidP="00476C54">
            <w:r>
              <w:t>15-18</w:t>
            </w:r>
          </w:p>
        </w:tc>
        <w:tc>
          <w:tcPr>
            <w:tcW w:w="1510" w:type="dxa"/>
          </w:tcPr>
          <w:p w:rsidR="00476C54" w:rsidRDefault="00476C54" w:rsidP="00476C54">
            <w:r>
              <w:t>200</w:t>
            </w:r>
          </w:p>
        </w:tc>
        <w:tc>
          <w:tcPr>
            <w:tcW w:w="1511" w:type="dxa"/>
          </w:tcPr>
          <w:p w:rsidR="00476C54" w:rsidRDefault="00476C54" w:rsidP="00476C54"/>
        </w:tc>
        <w:tc>
          <w:tcPr>
            <w:tcW w:w="1511" w:type="dxa"/>
          </w:tcPr>
          <w:p w:rsidR="00476C54" w:rsidRDefault="00476C54" w:rsidP="00476C54">
            <w:r>
              <w:t>Használjon tepsit</w:t>
            </w:r>
          </w:p>
        </w:tc>
      </w:tr>
      <w:tr w:rsidR="00476C54" w:rsidTr="00476C54">
        <w:tc>
          <w:tcPr>
            <w:tcW w:w="1510" w:type="dxa"/>
            <w:shd w:val="clear" w:color="auto" w:fill="D0CECE" w:themeFill="background2" w:themeFillShade="E6"/>
          </w:tcPr>
          <w:p w:rsidR="00476C54" w:rsidRDefault="00476C54" w:rsidP="00476C54">
            <w:r>
              <w:t>Édes snack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476C54" w:rsidRDefault="00476C54" w:rsidP="00476C54">
            <w:r>
              <w:t>400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476C54" w:rsidRDefault="00476C54" w:rsidP="00476C54">
            <w:r>
              <w:t>20</w:t>
            </w:r>
          </w:p>
        </w:tc>
        <w:tc>
          <w:tcPr>
            <w:tcW w:w="1510" w:type="dxa"/>
            <w:shd w:val="clear" w:color="auto" w:fill="D0CECE" w:themeFill="background2" w:themeFillShade="E6"/>
          </w:tcPr>
          <w:p w:rsidR="00476C54" w:rsidRDefault="00476C54" w:rsidP="00476C54">
            <w:r>
              <w:t>160</w:t>
            </w:r>
          </w:p>
        </w:tc>
        <w:tc>
          <w:tcPr>
            <w:tcW w:w="1511" w:type="dxa"/>
            <w:shd w:val="clear" w:color="auto" w:fill="D0CECE" w:themeFill="background2" w:themeFillShade="E6"/>
          </w:tcPr>
          <w:p w:rsidR="00476C54" w:rsidRDefault="00476C54" w:rsidP="00476C54"/>
        </w:tc>
        <w:tc>
          <w:tcPr>
            <w:tcW w:w="1511" w:type="dxa"/>
            <w:shd w:val="clear" w:color="auto" w:fill="D0CECE" w:themeFill="background2" w:themeFillShade="E6"/>
          </w:tcPr>
          <w:p w:rsidR="00476C54" w:rsidRDefault="00476C54" w:rsidP="00476C54">
            <w:r>
              <w:t>Használjon tepsit, vagy sütő edény</w:t>
            </w:r>
          </w:p>
        </w:tc>
      </w:tr>
    </w:tbl>
    <w:p w:rsidR="00476C54" w:rsidRDefault="00476C54" w:rsidP="00CF7DBF">
      <w:pPr>
        <w:ind w:firstLine="708"/>
      </w:pPr>
    </w:p>
    <w:p w:rsidR="00AB2666" w:rsidRDefault="00476C54" w:rsidP="00BF3D22">
      <w:pPr>
        <w:pStyle w:val="Standard"/>
        <w:rPr>
          <w:rFonts w:ascii="Calibri" w:hAnsi="Calibri"/>
          <w:b/>
          <w:lang w:val="hu-HU"/>
        </w:rPr>
      </w:pPr>
      <w:r w:rsidRPr="00BF3D22">
        <w:rPr>
          <w:rFonts w:ascii="Calibri" w:hAnsi="Calibri"/>
          <w:b/>
          <w:lang w:val="hu-HU"/>
        </w:rPr>
        <w:t>Házi készítésű burgonya készítése</w:t>
      </w:r>
    </w:p>
    <w:p w:rsidR="00BF3D22" w:rsidRPr="00BF3D22" w:rsidRDefault="00BF3D22" w:rsidP="00BF3D22">
      <w:pPr>
        <w:pStyle w:val="Standard"/>
        <w:rPr>
          <w:rFonts w:ascii="Calibri" w:hAnsi="Calibri"/>
          <w:b/>
          <w:lang w:val="hu-HU"/>
        </w:rPr>
      </w:pPr>
    </w:p>
    <w:p w:rsidR="00476C54" w:rsidRPr="00D27AFB" w:rsidRDefault="00476C54" w:rsidP="00476C54">
      <w:pPr>
        <w:rPr>
          <w:sz w:val="24"/>
          <w:szCs w:val="24"/>
        </w:rPr>
      </w:pPr>
      <w:r w:rsidRPr="00D27AFB">
        <w:rPr>
          <w:sz w:val="24"/>
          <w:szCs w:val="24"/>
        </w:rPr>
        <w:t>Kövesse az alábbi utasításokat a házi készítésű burgonya elkészítéséhez:</w:t>
      </w:r>
    </w:p>
    <w:p w:rsidR="00476C54" w:rsidRPr="00D27AFB" w:rsidRDefault="00734314" w:rsidP="00734314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D27AFB">
        <w:rPr>
          <w:sz w:val="24"/>
          <w:szCs w:val="24"/>
        </w:rPr>
        <w:t>Hámozza meg, majd szelje fel a burgonyát</w:t>
      </w:r>
    </w:p>
    <w:p w:rsidR="00734314" w:rsidRPr="00D27AFB" w:rsidRDefault="00734314" w:rsidP="00734314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D27AFB">
        <w:rPr>
          <w:sz w:val="24"/>
          <w:szCs w:val="24"/>
        </w:rPr>
        <w:t>Mossa meg alaposan, majd törölje szárazra törlő papírral</w:t>
      </w:r>
    </w:p>
    <w:p w:rsidR="00734314" w:rsidRPr="00D27AFB" w:rsidRDefault="00734314" w:rsidP="00734314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D27AFB">
        <w:rPr>
          <w:sz w:val="24"/>
          <w:szCs w:val="24"/>
        </w:rPr>
        <w:t>Öntsön egy edénybe ½ evőkanál olíva olajt, adja hozzá a felszeletelt burgonyát, majd keverje össze</w:t>
      </w:r>
    </w:p>
    <w:p w:rsidR="00734314" w:rsidRPr="00D27AFB" w:rsidRDefault="00734314" w:rsidP="00734314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D27AFB">
        <w:rPr>
          <w:sz w:val="24"/>
          <w:szCs w:val="24"/>
        </w:rPr>
        <w:t xml:space="preserve">A kezével vagy egy konyhai eszközzel, vegye ki az edényből a burgonyát, azért hogy az olaj az edény alján maradjon. Tegye a krumplit a kosárba. Megjegyzés: </w:t>
      </w:r>
      <w:r w:rsidR="00BF3D22" w:rsidRPr="00D27AFB">
        <w:rPr>
          <w:sz w:val="24"/>
          <w:szCs w:val="24"/>
        </w:rPr>
        <w:t>Ne öntse át az edényből az egész adagot, hogy megakadályozza a felesleges olaj hozzáadását.</w:t>
      </w:r>
    </w:p>
    <w:p w:rsidR="00BF3D22" w:rsidRPr="00D27AFB" w:rsidRDefault="00BF3D22" w:rsidP="00734314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D27AFB">
        <w:rPr>
          <w:sz w:val="24"/>
          <w:szCs w:val="24"/>
        </w:rPr>
        <w:t>Süsse meg a burgonya gerezdeket a leírás szerint</w:t>
      </w:r>
    </w:p>
    <w:p w:rsidR="00BF3D22" w:rsidRDefault="00BF3D22" w:rsidP="00BF3D22">
      <w:pPr>
        <w:pStyle w:val="Standard"/>
        <w:rPr>
          <w:rFonts w:ascii="Calibri" w:hAnsi="Calibri"/>
          <w:b/>
          <w:lang w:val="hu-HU"/>
        </w:rPr>
      </w:pPr>
    </w:p>
    <w:p w:rsidR="00BF3D22" w:rsidRDefault="00BF3D22" w:rsidP="00BF3D22">
      <w:pPr>
        <w:pStyle w:val="Standard"/>
        <w:rPr>
          <w:rFonts w:ascii="Calibri" w:hAnsi="Calibri"/>
          <w:b/>
          <w:lang w:val="hu-HU"/>
        </w:rPr>
      </w:pPr>
    </w:p>
    <w:p w:rsidR="00BF3D22" w:rsidRDefault="00BF3D22" w:rsidP="00BF3D22">
      <w:pPr>
        <w:pStyle w:val="Standard"/>
        <w:rPr>
          <w:rFonts w:ascii="Calibri" w:hAnsi="Calibri"/>
          <w:b/>
          <w:lang w:val="hu-HU"/>
        </w:rPr>
      </w:pPr>
    </w:p>
    <w:p w:rsidR="00BF3D22" w:rsidRDefault="00BF3D22" w:rsidP="00BF3D22">
      <w:pPr>
        <w:pStyle w:val="Standard"/>
        <w:rPr>
          <w:rFonts w:ascii="Calibri" w:hAnsi="Calibri"/>
          <w:b/>
          <w:lang w:val="hu-HU"/>
        </w:rPr>
      </w:pPr>
      <w:r>
        <w:rPr>
          <w:rFonts w:ascii="Calibri" w:hAnsi="Calibri"/>
          <w:b/>
          <w:lang w:val="hu-HU"/>
        </w:rPr>
        <w:t>Tisztítás</w:t>
      </w:r>
    </w:p>
    <w:p w:rsidR="00BF3D22" w:rsidRDefault="00BF3D22" w:rsidP="00BF3D22">
      <w:pPr>
        <w:pStyle w:val="Standard"/>
        <w:rPr>
          <w:rFonts w:ascii="Calibri" w:hAnsi="Calibri"/>
          <w:b/>
          <w:lang w:val="hu-HU"/>
        </w:rPr>
      </w:pPr>
    </w:p>
    <w:p w:rsidR="00BF3D22" w:rsidRPr="00BF3D22" w:rsidRDefault="00BF3D22" w:rsidP="00BF3D22">
      <w:pPr>
        <w:pStyle w:val="Standard"/>
        <w:rPr>
          <w:rFonts w:ascii="Calibri" w:hAnsi="Calibri"/>
          <w:lang w:val="hu-HU"/>
        </w:rPr>
      </w:pPr>
      <w:r w:rsidRPr="00BF3D22">
        <w:rPr>
          <w:rFonts w:ascii="Calibri" w:hAnsi="Calibri"/>
          <w:lang w:val="hu-HU"/>
        </w:rPr>
        <w:t>Minden használat után tisztítsa meg a készüléket.</w:t>
      </w:r>
    </w:p>
    <w:p w:rsidR="00BF3D22" w:rsidRDefault="00BF3D22" w:rsidP="00BF3D22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 w:rsidRPr="00BF3D22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 xml:space="preserve">Ne </w:t>
      </w: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használjon fém konyhai tisztító eszközt, vagy súroló tisztító anyagot a készülék külsejéhez, a serpenyőhöz és a kosárhoz, mivel ezek megsérthetik a tapadásmentes bevonatot.</w:t>
      </w:r>
    </w:p>
    <w:p w:rsidR="00BF3D22" w:rsidRDefault="00BF3D22" w:rsidP="00BF3D22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Húzza ki a hálózati dugót a falból, és várja meg, míg kihűl a készülék</w:t>
      </w:r>
      <w:r w:rsidR="006F7341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. Megjegyzés: Vegye ki a serpenyőt, hogy a sütő gyorsabban kihűljön</w:t>
      </w:r>
    </w:p>
    <w:p w:rsidR="00BF3D22" w:rsidRDefault="006F7341" w:rsidP="00BF3D22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Törölje meg a készülék külsejét egy nedves törlőkendővel</w:t>
      </w:r>
    </w:p>
    <w:p w:rsidR="006F7341" w:rsidRDefault="006F7341" w:rsidP="00BF3D22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 xml:space="preserve">Tisztítsa meg a serpenyőt, a kosarat meleg vízzel, és tisztítószerrel. </w:t>
      </w:r>
      <w:r w:rsidR="00D27AFB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Ne használjon súroló eszközt.</w:t>
      </w:r>
    </w:p>
    <w:p w:rsidR="00D27AFB" w:rsidRDefault="00D27AFB" w:rsidP="00D27AFB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A maradék szennyeződést zsíroldóval távolítsa el. Megjegyzés: A serpenyőt</w:t>
      </w:r>
      <w:r w:rsidR="002E7676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/sütőtartályt</w:t>
      </w: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 xml:space="preserve"> és a kosarat mosogatógépben is moshatja.</w:t>
      </w:r>
    </w:p>
    <w:p w:rsidR="00D27AFB" w:rsidRDefault="00D27AFB" w:rsidP="00D27AFB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lastRenderedPageBreak/>
        <w:t>Tipp: Ha a kosár vagy a serpenyő</w:t>
      </w:r>
      <w:r w:rsidR="002E7676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/sütőtartály</w:t>
      </w: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 xml:space="preserve"> aljára szennyeződés rakódott, úgy töltse meg a serpenyőt meleg vízzel és egy kis mosogatószerrel. Rakja a kosarat a serpenyőbe és áztassa körülbelül 10 percig.</w:t>
      </w:r>
    </w:p>
    <w:p w:rsidR="00D27AFB" w:rsidRDefault="00D27AFB" w:rsidP="00D27AFB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Tisztítsa meg a készülék külsejét meleg vízzel. Ne használjon súroló eszközt.</w:t>
      </w:r>
    </w:p>
    <w:p w:rsidR="00D27AFB" w:rsidRDefault="00D27AFB" w:rsidP="00D27AFB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Tisztítsa meg a melegítő eszközt tisztító kefével, hogy eltávolítsa az ételmaradékokat</w:t>
      </w:r>
    </w:p>
    <w:p w:rsidR="00D27AFB" w:rsidRDefault="00D27AFB" w:rsidP="00D27AFB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</w:p>
    <w:p w:rsidR="00D27AFB" w:rsidRDefault="00D27AFB" w:rsidP="00D27AFB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 w:rsidRPr="00D27AFB"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t xml:space="preserve">Tárolás </w:t>
      </w:r>
    </w:p>
    <w:p w:rsidR="00D27AFB" w:rsidRPr="00CF268E" w:rsidRDefault="00D27AFB" w:rsidP="00D27AFB">
      <w:pPr>
        <w:pStyle w:val="Listaszerbekezds"/>
        <w:numPr>
          <w:ilvl w:val="0"/>
          <w:numId w:val="6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 w:rsidRPr="00CF268E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Húzza ki a hálózati kábelt, majd hagyja kihűlni a készüléket</w:t>
      </w:r>
    </w:p>
    <w:p w:rsidR="00D27AFB" w:rsidRPr="00CF268E" w:rsidRDefault="00CF268E" w:rsidP="00D27AFB">
      <w:pPr>
        <w:pStyle w:val="Listaszerbekezds"/>
        <w:numPr>
          <w:ilvl w:val="0"/>
          <w:numId w:val="6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 w:rsidRPr="00CF268E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Tisztítsa meg az összes tartozékot és szárítsa meg</w:t>
      </w:r>
    </w:p>
    <w:p w:rsidR="00CF268E" w:rsidRPr="00CF268E" w:rsidRDefault="00CF268E" w:rsidP="00D27AFB">
      <w:pPr>
        <w:pStyle w:val="Listaszerbekezds"/>
        <w:numPr>
          <w:ilvl w:val="0"/>
          <w:numId w:val="6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 w:rsidRPr="00CF268E"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Nyomja a kábelt a kábelrekeszbe. Rögzítse a kábelt úgy, hogy a rögzítő nyílásba helyezi</w:t>
      </w:r>
    </w:p>
    <w:p w:rsidR="00CF268E" w:rsidRDefault="00CF268E" w:rsidP="00CF268E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</w:p>
    <w:p w:rsidR="00CF268E" w:rsidRDefault="00CF268E" w:rsidP="00CF268E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t>Környezetvédelem</w:t>
      </w:r>
    </w:p>
    <w:p w:rsidR="00CF268E" w:rsidRDefault="00CF268E" w:rsidP="00CF268E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Ne dobja a készüléket háztartási hulladékok közé. Amennyiben nincs már szüksége a készülékre, vigye el egy hivatalos újrahasznosító szemétgyűjtőhelyre. Ezzel hozzájárul a környezetvédelemhez.</w:t>
      </w:r>
    </w:p>
    <w:p w:rsidR="00CF268E" w:rsidRPr="00CF268E" w:rsidRDefault="00CF268E" w:rsidP="00CF268E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 w:rsidRPr="00CF268E"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t>Garancia és szerviz</w:t>
      </w:r>
    </w:p>
    <w:p w:rsidR="00CF268E" w:rsidRDefault="00CF268E" w:rsidP="00CF268E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 xml:space="preserve">Amennyiben </w:t>
      </w:r>
      <w:proofErr w:type="gramStart"/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segítségre,</w:t>
      </w:r>
      <w:proofErr w:type="gramEnd"/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 xml:space="preserve"> vagy információra van szüksége, kérjük keresse ügyfélszolgálatunkat.</w:t>
      </w:r>
    </w:p>
    <w:p w:rsidR="00CF268E" w:rsidRDefault="00CF268E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br w:type="page"/>
      </w:r>
    </w:p>
    <w:p w:rsidR="00CF268E" w:rsidRPr="00CF268E" w:rsidRDefault="00CF268E" w:rsidP="00CF268E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 w:rsidRPr="00CF268E"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lastRenderedPageBreak/>
        <w:t>Hibaelhárítás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F268E" w:rsidTr="00CF268E">
        <w:tc>
          <w:tcPr>
            <w:tcW w:w="3020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Probléma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Lehetséges ok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Megoldás</w:t>
            </w:r>
          </w:p>
        </w:tc>
      </w:tr>
      <w:tr w:rsidR="00CF268E" w:rsidTr="00CF268E">
        <w:tc>
          <w:tcPr>
            <w:tcW w:w="3020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készülék nem működik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Nincs bedugva a hálózati kábel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Dugja be a hálózati kábelt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Nem állította be az időzítőt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Állítsa be az időzítőt a kívánt elkészítési időhöz, hogy bekapcsolja a készüléket</w:t>
            </w:r>
          </w:p>
        </w:tc>
      </w:tr>
      <w:tr w:rsidR="00CF268E" w:rsidTr="00CF268E">
        <w:tc>
          <w:tcPr>
            <w:tcW w:w="3020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hozzávalókat nem sütötte át jól a készülék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Túl sok hozzávalót tett a sütő kosarába</w:t>
            </w: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Rakjon kevesebb hozzávalót a kosárba, így jobban átsülnek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E62D42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beállított hőfok kevés</w:t>
            </w:r>
          </w:p>
        </w:tc>
        <w:tc>
          <w:tcPr>
            <w:tcW w:w="3021" w:type="dxa"/>
          </w:tcPr>
          <w:p w:rsidR="00CF268E" w:rsidRDefault="00E62D42" w:rsidP="00E62D42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Állítsa magasabbra a hőfokot, a megfelelő sütés</w:t>
            </w:r>
            <w:r w:rsidR="00E33978"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i hőfok</w:t>
            </w: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 xml:space="preserve"> szerint 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beállított időzítés kevés</w:t>
            </w: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Állítsa magasabbra az időzítőt, a megfelelő sütési idő szerint</w:t>
            </w:r>
          </w:p>
        </w:tc>
      </w:tr>
      <w:tr w:rsidR="00CF268E" w:rsidTr="00CF268E">
        <w:tc>
          <w:tcPr>
            <w:tcW w:w="3020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Az összetevők egyenetlenül sültek meg</w:t>
            </w: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Bizonyos összetevőket szükséges felkeverni a sütés előtt</w:t>
            </w: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sütő tetején lévő hozzávalókat az elkészülési idő felénél meg kell keverni</w:t>
            </w:r>
          </w:p>
        </w:tc>
      </w:tr>
      <w:tr w:rsidR="00CF268E" w:rsidTr="00CF268E">
        <w:tc>
          <w:tcPr>
            <w:tcW w:w="3020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sült ételek nem lettek ropogósak</w:t>
            </w:r>
          </w:p>
        </w:tc>
        <w:tc>
          <w:tcPr>
            <w:tcW w:w="3021" w:type="dxa"/>
          </w:tcPr>
          <w:p w:rsidR="00CF268E" w:rsidRDefault="00E33978" w:rsidP="00E33978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Olyan hozzávalót használt, amit hagyományos olajsütőben lehet megsütni</w:t>
            </w: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Használjon konyhakész sülteket, vagy adjon hozzá egy kevés olajt a kívánt ropogósság eléréséhez</w:t>
            </w:r>
          </w:p>
        </w:tc>
      </w:tr>
      <w:tr w:rsidR="00CF268E" w:rsidTr="00CF268E">
        <w:tc>
          <w:tcPr>
            <w:tcW w:w="3020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Nem tudom a tálat megfelelően a készülékbe csúsztatni</w:t>
            </w: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Túl sok hozzávalót tett a sütő kosarába</w:t>
            </w:r>
          </w:p>
        </w:tc>
        <w:tc>
          <w:tcPr>
            <w:tcW w:w="3021" w:type="dxa"/>
          </w:tcPr>
          <w:p w:rsidR="00CF268E" w:rsidRDefault="00E3397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 tegyen a maximum mennyiségnél több hozzávalót a kosárba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Nem megfelelően helyezte be a tálat</w:t>
            </w: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Nyomja be a tálat, amíg nem hallja a kattanást</w:t>
            </w:r>
          </w:p>
        </w:tc>
      </w:tr>
      <w:tr w:rsidR="00CF268E" w:rsidTr="00CF268E">
        <w:tc>
          <w:tcPr>
            <w:tcW w:w="3020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Fehér füst jön a készülékből</w:t>
            </w: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Zsíros hozzávalót használt</w:t>
            </w: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Ha zsíros ételt készít a sütőben, nagy mennyiségű olaj folyhat a tálba. Az olajtól fehér füst keletkezhet, és a tál az átlagosnál jobban felmelegedhet. Ez nem befolyásolja a készülék működését, vagy a sütést.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tál zsíros maradt az előző sütés óta</w:t>
            </w: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felmelegedett zsírtól fehér füst keletkezhet, ezért minden használat után megfelelően tisztítsa meg a készüléket</w:t>
            </w:r>
          </w:p>
        </w:tc>
      </w:tr>
      <w:tr w:rsidR="00CF268E" w:rsidTr="00CF268E">
        <w:tc>
          <w:tcPr>
            <w:tcW w:w="3020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friss burgonya nem sült át megfelelően</w:t>
            </w: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Nem megfelelő hozzávalót használt</w:t>
            </w:r>
          </w:p>
        </w:tc>
        <w:tc>
          <w:tcPr>
            <w:tcW w:w="3021" w:type="dxa"/>
          </w:tcPr>
          <w:p w:rsidR="00CF268E" w:rsidRDefault="003075FF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Használjon friss burgonyát, és győződjön meg róla, hogy sütés közben kemény marad.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Nem megfelelően készítette elő a burgonyát sütés előtt</w:t>
            </w:r>
          </w:p>
        </w:tc>
        <w:tc>
          <w:tcPr>
            <w:tcW w:w="3021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Sütés előtt készítse elő megfelelően a burgonyát. Távolítsa el a héját és tisztítsa meg megfelelően</w:t>
            </w:r>
          </w:p>
        </w:tc>
      </w:tr>
      <w:tr w:rsidR="00CF268E" w:rsidTr="00CF268E">
        <w:tc>
          <w:tcPr>
            <w:tcW w:w="3020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friss burgonya nem lett elég ropogós a sütés után</w:t>
            </w:r>
          </w:p>
        </w:tc>
        <w:tc>
          <w:tcPr>
            <w:tcW w:w="3021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 sült krumpli ropogóssága függ a hozzáadott olaj- és víz mennyiségétől</w:t>
            </w:r>
          </w:p>
        </w:tc>
        <w:tc>
          <w:tcPr>
            <w:tcW w:w="3021" w:type="dxa"/>
          </w:tcPr>
          <w:p w:rsidR="00CF268E" w:rsidRDefault="006854F8" w:rsidP="006854F8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Győződjön meg arról, hogy megfelelően megszárította a burgonyát, mielőtt az olajt hozzáadta volna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Vágja vékonyabbra/kisebbre a burgonyát</w:t>
            </w:r>
          </w:p>
        </w:tc>
      </w:tr>
      <w:tr w:rsidR="00CF268E" w:rsidTr="00CF268E">
        <w:tc>
          <w:tcPr>
            <w:tcW w:w="3020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CF268E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CF268E" w:rsidRDefault="006854F8" w:rsidP="00CF268E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Adjon kicsit több olajt a megfelelő ropogóssághoz</w:t>
            </w:r>
          </w:p>
        </w:tc>
      </w:tr>
    </w:tbl>
    <w:p w:rsidR="00CF268E" w:rsidRPr="00CF268E" w:rsidRDefault="00CF268E" w:rsidP="00CF268E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</w:p>
    <w:p w:rsidR="00D27AFB" w:rsidRPr="00D27AFB" w:rsidRDefault="00847D06" w:rsidP="00D27AFB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2.25pt;margin-top:5pt;width:211pt;height:199.25pt;z-index:-251647488;mso-position-horizontal-relative:text;mso-position-vertical-relative:text;mso-width-relative:page;mso-height-relative:page" wrapcoords="-77 0 -77 21519 21600 21519 21600 0 -77 0">
            <v:imagedata r:id="rId14" o:title="air fryer 8"/>
            <w10:wrap type="tight"/>
          </v:shape>
        </w:pict>
      </w:r>
    </w:p>
    <w:p w:rsidR="007539FF" w:rsidRPr="006623CA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Serpenyő</w:t>
      </w:r>
      <w:r w:rsidR="006623CA">
        <w:rPr>
          <w:lang w:eastAsia="zh-CN" w:bidi="hi-IN"/>
        </w:rPr>
        <w:t>/ sütőtartály</w:t>
      </w:r>
    </w:p>
    <w:p w:rsidR="007539FF" w:rsidRPr="006623CA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Kosár</w:t>
      </w:r>
    </w:p>
    <w:p w:rsidR="007539FF" w:rsidRPr="007539FF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Kosár kioldó gomb</w:t>
      </w:r>
    </w:p>
    <w:p w:rsidR="007539FF" w:rsidRPr="007539FF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Sütőedény fogantyú</w:t>
      </w:r>
    </w:p>
    <w:p w:rsidR="007539FF" w:rsidRPr="007539FF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Időzítő (0-30 perc / bekapcsoló gomb)</w:t>
      </w:r>
    </w:p>
    <w:p w:rsidR="007539FF" w:rsidRPr="007539FF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Hőmérséklet szabályozó gomb</w:t>
      </w:r>
    </w:p>
    <w:p w:rsidR="00BB24F7" w:rsidRPr="007539FF" w:rsidRDefault="00BB24F7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Tápellátás jelzőfény</w:t>
      </w:r>
    </w:p>
    <w:p w:rsidR="00BB24F7" w:rsidRPr="00BB24F7" w:rsidRDefault="007539FF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Fűtés jelzőfény</w:t>
      </w:r>
    </w:p>
    <w:p w:rsidR="00BB24F7" w:rsidRPr="00BB24F7" w:rsidRDefault="00BB24F7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Légbeszívás</w:t>
      </w:r>
    </w:p>
    <w:p w:rsidR="00BB24F7" w:rsidRPr="00BB24F7" w:rsidRDefault="00BB24F7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Légtelenítő nyílások</w:t>
      </w:r>
    </w:p>
    <w:p w:rsidR="00BB24F7" w:rsidRPr="007539FF" w:rsidRDefault="00BB24F7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Kábel</w:t>
      </w:r>
    </w:p>
    <w:p w:rsidR="00BB24F7" w:rsidRPr="00BB24F7" w:rsidRDefault="00BB24F7" w:rsidP="006623CA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Kábeltartó rekesz</w:t>
      </w:r>
    </w:p>
    <w:p w:rsidR="002E7676" w:rsidRDefault="00847D06" w:rsidP="002E7676">
      <w:pPr>
        <w:pStyle w:val="Listaszerbekezds"/>
        <w:ind w:left="-426" w:hanging="141"/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lastRenderedPageBreak/>
        <w:pict>
          <v:shape id="_x0000_i1025" type="#_x0000_t75" style="width:7in;height:513.65pt">
            <v:imagedata r:id="rId15" o:title="air fryer 7"/>
          </v:shape>
        </w:pict>
      </w:r>
    </w:p>
    <w:p w:rsidR="002E7676" w:rsidRPr="002E7676" w:rsidRDefault="002E7676" w:rsidP="002E7676">
      <w:pPr>
        <w:rPr>
          <w:lang w:eastAsia="zh-CN" w:bidi="hi-IN"/>
        </w:rPr>
      </w:pPr>
    </w:p>
    <w:p w:rsidR="002E7676" w:rsidRPr="002E7676" w:rsidRDefault="002E7676" w:rsidP="002E7676">
      <w:pPr>
        <w:rPr>
          <w:lang w:eastAsia="zh-CN" w:bidi="hi-IN"/>
        </w:rPr>
      </w:pPr>
    </w:p>
    <w:p w:rsidR="002E7676" w:rsidRPr="002E7676" w:rsidRDefault="002E7676" w:rsidP="002E7676">
      <w:pPr>
        <w:rPr>
          <w:lang w:eastAsia="zh-CN" w:bidi="hi-IN"/>
        </w:rPr>
      </w:pPr>
    </w:p>
    <w:p w:rsidR="002E7676" w:rsidRDefault="002E7676" w:rsidP="002E7676">
      <w:pPr>
        <w:rPr>
          <w:lang w:eastAsia="zh-CN" w:bidi="hi-IN"/>
        </w:rPr>
      </w:pPr>
    </w:p>
    <w:p w:rsidR="002E7676" w:rsidRDefault="002E7676" w:rsidP="002E7676">
      <w:pPr>
        <w:rPr>
          <w:lang w:eastAsia="zh-CN" w:bidi="hi-IN"/>
        </w:rPr>
      </w:pPr>
    </w:p>
    <w:p w:rsidR="00D27AFB" w:rsidRDefault="00D27AFB" w:rsidP="002E7676">
      <w:pPr>
        <w:tabs>
          <w:tab w:val="left" w:pos="1968"/>
        </w:tabs>
        <w:jc w:val="center"/>
        <w:rPr>
          <w:sz w:val="24"/>
          <w:szCs w:val="24"/>
        </w:rPr>
      </w:pPr>
    </w:p>
    <w:p w:rsidR="004B3577" w:rsidRDefault="004B3577" w:rsidP="002E7676">
      <w:pPr>
        <w:tabs>
          <w:tab w:val="left" w:pos="1968"/>
        </w:tabs>
        <w:jc w:val="center"/>
        <w:rPr>
          <w:sz w:val="24"/>
          <w:szCs w:val="24"/>
        </w:rPr>
      </w:pPr>
    </w:p>
    <w:p w:rsidR="004B3577" w:rsidRDefault="004B3577" w:rsidP="002E7676">
      <w:pPr>
        <w:tabs>
          <w:tab w:val="left" w:pos="1968"/>
        </w:tabs>
        <w:jc w:val="center"/>
        <w:rPr>
          <w:sz w:val="24"/>
          <w:szCs w:val="24"/>
        </w:rPr>
      </w:pPr>
    </w:p>
    <w:p w:rsidR="004B3577" w:rsidRDefault="004B3577" w:rsidP="004B357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14605</wp:posOffset>
                </wp:positionV>
                <wp:extent cx="228600" cy="172720"/>
                <wp:effectExtent l="0" t="0" r="19050" b="1778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2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F8D7D" id="Ellipszis 13" o:spid="_x0000_s1026" style="position:absolute;margin-left:-4.45pt;margin-top:1.15pt;width:18pt;height:1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Pr="004B3577">
        <w:rPr>
          <w:b/>
          <w:sz w:val="24"/>
          <w:szCs w:val="24"/>
        </w:rPr>
        <w:t xml:space="preserve">SK </w:t>
      </w:r>
      <w:r>
        <w:rPr>
          <w:b/>
          <w:sz w:val="24"/>
          <w:szCs w:val="24"/>
        </w:rPr>
        <w:t xml:space="preserve"> </w:t>
      </w:r>
      <w:r w:rsidRPr="004B3577">
        <w:rPr>
          <w:b/>
          <w:sz w:val="24"/>
          <w:szCs w:val="24"/>
        </w:rPr>
        <w:t>Používateľská</w:t>
      </w:r>
      <w:proofErr w:type="gramEnd"/>
      <w:r w:rsidRPr="004B3577">
        <w:rPr>
          <w:b/>
          <w:sz w:val="24"/>
          <w:szCs w:val="24"/>
        </w:rPr>
        <w:t xml:space="preserve"> príručka</w:t>
      </w:r>
    </w:p>
    <w:p w:rsidR="004B3577" w:rsidRDefault="004B3577" w:rsidP="004B357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Pred použítím si prečítajte priloženú príručku a dodržajte v uvedené pokyny! </w:t>
      </w:r>
    </w:p>
    <w:p w:rsidR="004B3577" w:rsidRDefault="004B3577" w:rsidP="004B357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776" behindDoc="0" locked="0" layoutInCell="1" allowOverlap="1" wp14:anchorId="18D0E8C3" wp14:editId="217E4CD2">
            <wp:simplePos x="0" y="0"/>
            <wp:positionH relativeFrom="column">
              <wp:posOffset>4411345</wp:posOffset>
            </wp:positionH>
            <wp:positionV relativeFrom="paragraph">
              <wp:posOffset>83820</wp:posOffset>
            </wp:positionV>
            <wp:extent cx="1042035" cy="3329940"/>
            <wp:effectExtent l="0" t="0" r="5715" b="381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r fryer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800" behindDoc="0" locked="0" layoutInCell="1" allowOverlap="1" wp14:anchorId="0555CED0" wp14:editId="47EBAFB8">
            <wp:simplePos x="0" y="0"/>
            <wp:positionH relativeFrom="column">
              <wp:posOffset>-267970</wp:posOffset>
            </wp:positionH>
            <wp:positionV relativeFrom="paragraph">
              <wp:posOffset>83820</wp:posOffset>
            </wp:positionV>
            <wp:extent cx="962660" cy="3368040"/>
            <wp:effectExtent l="0" t="0" r="8890" b="381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r fryer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Sto spôsobov na prípravu chutného jedla. </w:t>
      </w:r>
    </w:p>
    <w:p w:rsidR="004B3577" w:rsidRDefault="004B3577" w:rsidP="004B3577">
      <w:pPr>
        <w:jc w:val="both"/>
        <w:rPr>
          <w:sz w:val="24"/>
          <w:szCs w:val="24"/>
        </w:rPr>
      </w:pPr>
      <w:r>
        <w:rPr>
          <w:sz w:val="24"/>
          <w:szCs w:val="24"/>
        </w:rPr>
        <w:t>Výkon: 110V-220V</w:t>
      </w:r>
    </w:p>
    <w:p w:rsidR="004B3577" w:rsidRDefault="004B3577" w:rsidP="004B3577">
      <w:pPr>
        <w:jc w:val="both"/>
        <w:rPr>
          <w:sz w:val="24"/>
          <w:szCs w:val="24"/>
        </w:rPr>
      </w:pPr>
      <w:r>
        <w:rPr>
          <w:sz w:val="24"/>
          <w:szCs w:val="24"/>
        </w:rPr>
        <w:t>Menovitý výkon: 1300W</w:t>
      </w:r>
    </w:p>
    <w:p w:rsidR="004B3577" w:rsidRDefault="004B3577" w:rsidP="004B3577">
      <w:pPr>
        <w:jc w:val="both"/>
        <w:rPr>
          <w:sz w:val="24"/>
          <w:szCs w:val="24"/>
        </w:rPr>
      </w:pPr>
      <w:r>
        <w:rPr>
          <w:sz w:val="24"/>
          <w:szCs w:val="24"/>
        </w:rPr>
        <w:t>Menovitá frekvencia: 50-60 Hz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Pripravte svoje pokrmy bez pridania oleja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E47326">
        <w:rPr>
          <w:sz w:val="24"/>
          <w:szCs w:val="24"/>
        </w:rPr>
        <w:t xml:space="preserve">Menej nepríjemných zápachov počas varenia, </w:t>
      </w:r>
      <w:r>
        <w:rPr>
          <w:sz w:val="24"/>
          <w:szCs w:val="24"/>
        </w:rPr>
        <w:t xml:space="preserve">v kuchyni sa vytvorí oveľa </w:t>
      </w:r>
      <w:r w:rsidRPr="00E47326">
        <w:rPr>
          <w:sz w:val="24"/>
          <w:szCs w:val="24"/>
        </w:rPr>
        <w:t xml:space="preserve">menší neporiadok, ako predtým </w:t>
      </w:r>
    </w:p>
    <w:p w:rsidR="004B3577" w:rsidRPr="00E47326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Ľahké čistenie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Teplovzdušná funkcia dole na 360°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Regulácia teploty do 200°C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Pohodlné, programovateľné nastavenia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Vysokovýkonná teplovzdušná funkcia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Dvojitá konštrukcia</w:t>
      </w:r>
    </w:p>
    <w:p w:rsidR="004B3577" w:rsidRDefault="004B3577" w:rsidP="004B3577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Bezpečné používanie</w:t>
      </w:r>
    </w:p>
    <w:p w:rsidR="004B3577" w:rsidRDefault="004B3577" w:rsidP="004B357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C0FB7D" wp14:editId="017CB57E">
                <wp:simplePos x="0" y="0"/>
                <wp:positionH relativeFrom="column">
                  <wp:posOffset>-183516</wp:posOffset>
                </wp:positionH>
                <wp:positionV relativeFrom="paragraph">
                  <wp:posOffset>228600</wp:posOffset>
                </wp:positionV>
                <wp:extent cx="5636895" cy="419100"/>
                <wp:effectExtent l="0" t="0" r="20955" b="1905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9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2CBEB3" id="Téglalap 14" o:spid="_x0000_s1026" style="position:absolute;margin-left:-14.45pt;margin-top:18pt;width:443.85pt;height:33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" filled="f" strokecolor="black [3213]" strokeweight="1pt"/>
            </w:pict>
          </mc:Fallback>
        </mc:AlternateContent>
      </w:r>
    </w:p>
    <w:p w:rsidR="004B3577" w:rsidRDefault="004B3577" w:rsidP="004B35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PRED POUŽITÍM</w:t>
      </w:r>
    </w:p>
    <w:p w:rsidR="004B3577" w:rsidRDefault="004B3577" w:rsidP="004B357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6944" behindDoc="0" locked="0" layoutInCell="1" allowOverlap="1" wp14:anchorId="284B5667" wp14:editId="6D3E66A9">
            <wp:simplePos x="0" y="0"/>
            <wp:positionH relativeFrom="column">
              <wp:posOffset>3914140</wp:posOffset>
            </wp:positionH>
            <wp:positionV relativeFrom="paragraph">
              <wp:posOffset>278765</wp:posOffset>
            </wp:positionV>
            <wp:extent cx="1493520" cy="1778635"/>
            <wp:effectExtent l="0" t="0" r="0" b="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10-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848" behindDoc="0" locked="0" layoutInCell="1" allowOverlap="1" wp14:anchorId="0DF56469" wp14:editId="1A19C785">
            <wp:simplePos x="0" y="0"/>
            <wp:positionH relativeFrom="column">
              <wp:posOffset>-61595</wp:posOffset>
            </wp:positionH>
            <wp:positionV relativeFrom="paragraph">
              <wp:posOffset>317500</wp:posOffset>
            </wp:positionV>
            <wp:extent cx="1463040" cy="1752197"/>
            <wp:effectExtent l="0" t="0" r="3810" b="635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r fryer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/>
                  </pic:blipFill>
                  <pic:spPr bwMode="auto">
                    <a:xfrm>
                      <a:off x="0" y="0"/>
                      <a:ext cx="1463040" cy="175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77" w:rsidRDefault="004B3577" w:rsidP="004B357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872" behindDoc="0" locked="0" layoutInCell="1" allowOverlap="1" wp14:anchorId="6A07F5B5" wp14:editId="4E6A0A07">
            <wp:simplePos x="0" y="0"/>
            <wp:positionH relativeFrom="column">
              <wp:posOffset>2056765</wp:posOffset>
            </wp:positionH>
            <wp:positionV relativeFrom="paragraph">
              <wp:posOffset>11430</wp:posOffset>
            </wp:positionV>
            <wp:extent cx="1409700" cy="1740535"/>
            <wp:effectExtent l="0" t="0" r="0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ir fryer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349" r="1852" b="3416"/>
                    <a:stretch/>
                  </pic:blipFill>
                  <pic:spPr bwMode="auto">
                    <a:xfrm>
                      <a:off x="0" y="0"/>
                      <a:ext cx="140970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77" w:rsidRPr="00E51E60" w:rsidRDefault="004B3577" w:rsidP="004B3577">
      <w:pPr>
        <w:rPr>
          <w:sz w:val="24"/>
          <w:szCs w:val="24"/>
        </w:rPr>
      </w:pPr>
    </w:p>
    <w:p w:rsidR="004B3577" w:rsidRPr="00E51E60" w:rsidRDefault="004B3577" w:rsidP="004B3577">
      <w:pPr>
        <w:rPr>
          <w:sz w:val="24"/>
          <w:szCs w:val="24"/>
        </w:rPr>
      </w:pPr>
    </w:p>
    <w:p w:rsidR="004B3577" w:rsidRPr="00E51E60" w:rsidRDefault="004B3577" w:rsidP="004B3577">
      <w:pPr>
        <w:rPr>
          <w:sz w:val="24"/>
          <w:szCs w:val="24"/>
        </w:rPr>
      </w:pPr>
    </w:p>
    <w:p w:rsidR="004B3577" w:rsidRPr="00E51E60" w:rsidRDefault="004B3577" w:rsidP="004B3577">
      <w:pPr>
        <w:rPr>
          <w:sz w:val="24"/>
          <w:szCs w:val="24"/>
        </w:rPr>
      </w:pPr>
    </w:p>
    <w:p w:rsidR="004B3577" w:rsidRPr="00E51E60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pStyle w:val="Listaszerbekezds"/>
        <w:numPr>
          <w:ilvl w:val="0"/>
          <w:numId w:val="2"/>
        </w:numPr>
        <w:rPr>
          <w:sz w:val="24"/>
          <w:szCs w:val="24"/>
        </w:rPr>
      </w:pPr>
      <w:r w:rsidRPr="00025A64">
        <w:rPr>
          <w:sz w:val="24"/>
          <w:szCs w:val="24"/>
        </w:rPr>
        <w:t xml:space="preserve">Dbajte na to, aby ste výrobok umiestnili na rovný, stabilný povrch, z kade nemôže spadnúť. </w:t>
      </w:r>
    </w:p>
    <w:p w:rsidR="004B3577" w:rsidRPr="00025A64" w:rsidRDefault="004B3577" w:rsidP="004B3577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Uschovajte mimo dosahu detí pod 8 rokov.</w:t>
      </w:r>
    </w:p>
    <w:p w:rsidR="004B3577" w:rsidRDefault="004B3577" w:rsidP="004B3577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Počas fungovania sa nedotknite otvorov, nakoľko by sa mohlo dôjsť k popáleninám.</w:t>
      </w:r>
    </w:p>
    <w:p w:rsidR="004B3577" w:rsidRDefault="004B3577" w:rsidP="004B3577">
      <w:pPr>
        <w:rPr>
          <w:sz w:val="24"/>
          <w:szCs w:val="24"/>
        </w:rPr>
      </w:pPr>
      <w:r>
        <w:rPr>
          <w:sz w:val="24"/>
          <w:szCs w:val="24"/>
        </w:rPr>
        <w:t>Ruky a tvár vždy držte v bezpečnej diaľke od vstupu horúceho vzduchu.</w:t>
      </w: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  <w:r>
        <w:rPr>
          <w:sz w:val="24"/>
          <w:szCs w:val="24"/>
        </w:rPr>
        <w:lastRenderedPageBreak/>
        <w:t>Model: LY-A3</w:t>
      </w:r>
    </w:p>
    <w:p w:rsidR="004B3577" w:rsidRDefault="004B3577" w:rsidP="004B357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4896" behindDoc="0" locked="0" layoutInCell="1" allowOverlap="1" wp14:anchorId="550F9040" wp14:editId="511DBBB2">
            <wp:simplePos x="0" y="0"/>
            <wp:positionH relativeFrom="column">
              <wp:posOffset>700405</wp:posOffset>
            </wp:positionH>
            <wp:positionV relativeFrom="paragraph">
              <wp:posOffset>93345</wp:posOffset>
            </wp:positionV>
            <wp:extent cx="3916680" cy="3916680"/>
            <wp:effectExtent l="0" t="0" r="7620" b="762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rfryer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</w:p>
    <w:p w:rsidR="004B3577" w:rsidRDefault="004B3577" w:rsidP="004B357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5920" behindDoc="0" locked="0" layoutInCell="1" allowOverlap="1" wp14:anchorId="7CB66A56" wp14:editId="7D1A5ACD">
            <wp:simplePos x="0" y="0"/>
            <wp:positionH relativeFrom="column">
              <wp:posOffset>2171065</wp:posOffset>
            </wp:positionH>
            <wp:positionV relativeFrom="paragraph">
              <wp:posOffset>76200</wp:posOffset>
            </wp:positionV>
            <wp:extent cx="3792220" cy="3543300"/>
            <wp:effectExtent l="0" t="0" r="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r fryer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77" w:rsidRDefault="004B3577" w:rsidP="004B3577">
      <w:pPr>
        <w:rPr>
          <w:sz w:val="24"/>
          <w:szCs w:val="24"/>
        </w:rPr>
      </w:pPr>
      <w:r>
        <w:rPr>
          <w:sz w:val="24"/>
          <w:szCs w:val="24"/>
        </w:rPr>
        <w:t xml:space="preserve">Všeobecný popis: 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Panvica/ nádoba na pečenie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Kôš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Tlačidlo na uvoľnenie košíka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Rukoväť nádoby na pečenie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Časovač (0-30 minút / tlačidlo zapnutia)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Tlačidlo na regulovanie teploty</w:t>
      </w:r>
    </w:p>
    <w:p w:rsidR="004B3577" w:rsidRPr="007539FF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Svetelný indikátor napájania</w:t>
      </w:r>
    </w:p>
    <w:p w:rsidR="004B3577" w:rsidRPr="00BB24F7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Svetelný indikátor ohrievania</w:t>
      </w:r>
    </w:p>
    <w:p w:rsidR="004B3577" w:rsidRPr="00BB24F7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Prívod vzduchu</w:t>
      </w:r>
    </w:p>
    <w:p w:rsidR="004B3577" w:rsidRPr="00BB24F7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Výstupné otvory vzduchu</w:t>
      </w:r>
    </w:p>
    <w:p w:rsidR="004B3577" w:rsidRPr="00BB24F7" w:rsidRDefault="004B3577" w:rsidP="004B3577">
      <w:pPr>
        <w:pStyle w:val="Listaszerbekezds"/>
        <w:numPr>
          <w:ilvl w:val="0"/>
          <w:numId w:val="7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Držiak kábla</w:t>
      </w:r>
    </w:p>
    <w:p w:rsidR="004B3577" w:rsidRDefault="004B3577" w:rsidP="004B3577"/>
    <w:p w:rsidR="004B3577" w:rsidRDefault="004B3577" w:rsidP="004B3577">
      <w:pPr>
        <w:ind w:firstLine="708"/>
      </w:pPr>
    </w:p>
    <w:p w:rsidR="004B3577" w:rsidRDefault="004B3577" w:rsidP="004B3577">
      <w:pPr>
        <w:ind w:firstLine="708"/>
        <w:rPr>
          <w:b/>
        </w:rPr>
      </w:pPr>
    </w:p>
    <w:p w:rsidR="004B3577" w:rsidRPr="000A40C4" w:rsidRDefault="004B3577" w:rsidP="004B3577">
      <w:pPr>
        <w:ind w:firstLine="708"/>
        <w:rPr>
          <w:b/>
        </w:rPr>
      </w:pPr>
      <w:r>
        <w:rPr>
          <w:b/>
        </w:rPr>
        <w:t>POZOR</w:t>
      </w:r>
      <w:r w:rsidRPr="000A40C4">
        <w:rPr>
          <w:b/>
        </w:rPr>
        <w:t>: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Prosíme, skontrolujte, že napätie elektrickej siete zariadenia je totožná s napätím miestnej siete.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Nepoužívajte výrobok, ak je poškodený.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 xml:space="preserve">Neskúšajte vymeniť alebo opraviť batérie zariadenia. 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Zariadenie a kábel uschovajte mimo dosahu detí.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Sieťový kábel nedávajte do blízkosti teplých povrchov.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Nedotknite sa zariadenia mokrou rukou.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Pripojte vylúčene do uzemnenej, nástennej zásuvky. Vždy skontrolujte, či je sieťová prípojka pripojená správnym spôsobom.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Nepripojte zariadenie k externému časovému spínaču.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 xml:space="preserve">Nedávajte zariadenie na horľavé materiáli, akými sú napr. obrus, alebo do blízkosti záclony. 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Nedávajte zariadenie na stenu, alebo na druhý prístroj. Nechajte 10 cm voľného miesta pri každej strane zariadenia, ako aj za zadnej časti treba vynechať 10 cm.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Nedávajte nič na vrch zariadenia.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Nepoužívajte zariadenie na iné účely ako je odporúčané v používateľskej príručke.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Nenechajte zariadenie zapnuté bez dozoru.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 xml:space="preserve">Počas otvorenia fritézy môže unikať horúca para, preto držte svoje ruky a tvár v bezpečnej diaľke. Buďte opatrný, počas vyberanie panvice. 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Každý povrch sa môže prehriať počas používania. (obrázok č. 2)</w:t>
      </w:r>
    </w:p>
    <w:p w:rsidR="004B3577" w:rsidRDefault="004B3577" w:rsidP="004B3577">
      <w:pPr>
        <w:pStyle w:val="Listaszerbekezds"/>
        <w:numPr>
          <w:ilvl w:val="0"/>
          <w:numId w:val="8"/>
        </w:numPr>
      </w:pPr>
      <w:r>
        <w:t>Okamžite odpojte zariadenie, ak zbadáte čierny dym. Počkajte, kým dym sa zníži, predtým než by ste panvicu vybrali zo zariadenia.</w:t>
      </w:r>
    </w:p>
    <w:p w:rsidR="004B3577" w:rsidRDefault="004B3577" w:rsidP="004B3577">
      <w:pPr>
        <w:ind w:firstLine="708"/>
      </w:pPr>
    </w:p>
    <w:p w:rsidR="004B3577" w:rsidRDefault="004B3577" w:rsidP="004B3577">
      <w:pPr>
        <w:ind w:firstLine="708"/>
      </w:pPr>
    </w:p>
    <w:p w:rsidR="004B3577" w:rsidRDefault="004B3577" w:rsidP="004B3577"/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</w:rPr>
        <w:t>Pozor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zariadenie vždy umiestnite na rovnomerný, rovný a stabilný povrch.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zariadenie bolo vyrobené len na domáce použitie. Nepoužívajte v inom prostredí.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záruka sa nevzťahuje na nevhodné používanie.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ak je zariadenie mimo prevádzky, vždy odpojte zo zásuvky.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zariadenie potrebuje cca. 30 minút na to, aby sa celkom vychladlo, dotknite sa zariadenia až potom, aj čistenie vykonajte až po uplynutí tejto doby.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Automatické vypnutie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vďaka zabudovanému časovaču sa zariadenie vypne automaticky, keď dosiahne 0. Zariadenie je možné vypnúť aj manuálne, pomocou nastavenia tlačidla časovača na 0 (tlačidlo otočte proti smeru fungovania hodinových ručičiek).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Elektromagnetické pole</w:t>
      </w:r>
      <w:r w:rsidRPr="002E7676">
        <w:rPr>
          <w:rFonts w:ascii="Calibri" w:hAnsi="Calibri"/>
          <w:b/>
          <w:lang w:val="hu-HU"/>
        </w:rPr>
        <w:t xml:space="preserve"> (EMF):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lastRenderedPageBreak/>
        <w:t>Zariadenie vyhovuje všetkým predpisom ohľadom elektromegnetických poliach. Počas vhodného používania, na základe vedeckých dôkazov nie je nebezpečný na ľudský ornganizmus.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Pred prvým použitím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1. Opatrne vyberte výrobok z </w:t>
      </w:r>
      <w:proofErr w:type="gramStart"/>
      <w:r>
        <w:rPr>
          <w:rFonts w:ascii="Calibri" w:hAnsi="Calibri"/>
          <w:lang w:val="hu-HU"/>
        </w:rPr>
        <w:t>balenia .</w:t>
      </w:r>
      <w:proofErr w:type="gramEnd"/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2. Kôš fritézy umyte vlažnou vodou.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3. Ostatné časti produktu treba pretrieť pomocou suchej utierky.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Príprava na používanie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1. Umiestnite zariadenie na rovnomerný, rovný povrch. </w:t>
      </w:r>
      <w:r>
        <w:rPr>
          <w:rFonts w:ascii="Calibri" w:hAnsi="Calibri"/>
          <w:b/>
          <w:bCs/>
          <w:u w:val="single"/>
          <w:lang w:val="hu-HU"/>
        </w:rPr>
        <w:t>Dbajte na to, aby povrch bol teplovzdorný.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2. Vložte košík do držiaka. Obrázok č. 3.</w:t>
      </w:r>
    </w:p>
    <w:p w:rsidR="004B3577" w:rsidRDefault="004B3577" w:rsidP="004B3577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 xml:space="preserve">3. Vyberte kábel z držiaka, ktorý sa nachádza na spodnej časti zariadenia. 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Nenaplnte fritézu olejom, alebo inou tekutinou.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Nič nedávajte na vrchnú časť zariadenia, môže prekážať cirkulácii vzduchu.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Používanie výrobku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V rúre je možné pripraviť viac druhov jedla, typy o tom sú uvedené o niekoľko strán.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Pečenie horúcim vzduchom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1. Pripojte zariadenie do nástennej zásuvky.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2. Opatrne vytiahnite nádobu na pečenie z rúry. Obrázok č. 4.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3. Vložte jedlo do košíka na pečenie. Obrázok č. 5.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Pr="002E767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Pozor</w:t>
      </w:r>
      <w:r w:rsidRPr="002E7676">
        <w:rPr>
          <w:rFonts w:ascii="Calibri" w:hAnsi="Calibri"/>
          <w:b/>
          <w:lang w:val="hu-HU"/>
        </w:rPr>
        <w:t>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Neprekročte označenie MAX (viď. kapitolu nastavenia), môže to oplyvniť kvalitu hotového jedla.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4. Vložte naspäť panvicu na pečenie do rúry. Obrázok č. 7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Je zakázané používať rúru bez panvice na pečenie.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Pozor: Nedot</w:t>
      </w:r>
      <w:r>
        <w:rPr>
          <w:rFonts w:ascii="Calibri" w:hAnsi="Calibri"/>
          <w:b/>
          <w:bCs/>
          <w:u w:val="single"/>
          <w:lang w:val="sk-SK"/>
        </w:rPr>
        <w:t>ýkajte sa rúry krátko po skončení používania, nakoľko môže byť veľmi horúci. Dotknite sa rúry vylúčene pomocou rukoväte</w:t>
      </w:r>
      <w:r>
        <w:rPr>
          <w:rFonts w:ascii="Calibri" w:hAnsi="Calibri"/>
          <w:b/>
          <w:bCs/>
          <w:u w:val="single"/>
          <w:lang w:val="hu-HU"/>
        </w:rPr>
        <w:t>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5. Otočte gombíkom na regulovanie teploty. (o správnej teplote môžete čítať viac v kapitole nastavenia)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6. Určuje potrebný čas na prípravu ingrediencií. (o tom môžete čítať viac v kapitole nastavenia)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7. K zapnutiu zariadenia otočte tlačidlo časovača pre želaný čas prípravy, obrázok č. 9.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Ak je zariadenie studené, pripočítajte k času prípravy 3 minúty.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  <w:lang w:val="hu-HU"/>
        </w:rPr>
        <w:t>Pozn.</w:t>
      </w:r>
      <w:r>
        <w:rPr>
          <w:rFonts w:ascii="Calibri" w:hAnsi="Calibri"/>
          <w:bCs/>
          <w:lang w:val="hu-HU"/>
        </w:rPr>
        <w:t xml:space="preserve"> Ak chcete zariadenie predhriať bez vloženia jedla, otočte gombíkom na viac ako 3 minúty a počkajte, kým svetelný indikátor zhasne </w:t>
      </w:r>
      <w:r>
        <w:rPr>
          <w:rFonts w:ascii="Calibri" w:hAnsi="Calibri"/>
          <w:lang w:val="hu-HU"/>
        </w:rPr>
        <w:t xml:space="preserve">(cca. po 3 minútach). Naplnte košík na pečenie jedlom </w:t>
      </w:r>
      <w:proofErr w:type="gramStart"/>
      <w:r>
        <w:rPr>
          <w:rFonts w:ascii="Calibri" w:hAnsi="Calibri"/>
          <w:lang w:val="hu-HU"/>
        </w:rPr>
        <w:t>a</w:t>
      </w:r>
      <w:proofErr w:type="gramEnd"/>
      <w:r>
        <w:rPr>
          <w:rFonts w:ascii="Calibri" w:hAnsi="Calibri"/>
          <w:lang w:val="hu-HU"/>
        </w:rPr>
        <w:t xml:space="preserve"> otočte časovačom k želanému času prípravy.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a. svetelný indikátor zapnutia sa zapne. obrázok č. 10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lastRenderedPageBreak/>
        <w:t>b. časovač začne počítať nastavený čas prípravy.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c. počas teplovzdušného pečenia sa svetelný indikátor sa viackrát zapne a vypne. To indikuje, že ohrievacia jednotka sa zapne a vypne, aby udržal nastavenú teplotu.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d. Prebytočný olej z ingrediencií sa zhromadí na dne panvice na pečenie.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8. Počas prípravy jed odporúčané vytiahnuť a potriasť nádobu na pečenie zo zariadenia. Potom nádobu vložte naspäť do rúry. Obrázok č. 11.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u w:val="single"/>
          <w:lang w:val="hu-HU"/>
        </w:rPr>
        <w:t>Pozor</w:t>
      </w:r>
      <w:r>
        <w:rPr>
          <w:rFonts w:ascii="Calibri" w:hAnsi="Calibri"/>
          <w:lang w:val="hu-HU"/>
        </w:rPr>
        <w:t>: počas potriasenia nábodou na pečenie nestlačte tlačidlo na rukoväti. obrázok č. 12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>Typ: Ak nastavíte iba na polovičný čas prípravy, ak čas vyprší, pomiešajte ingrediencie a znova nastavte časovač.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>
        <w:rPr>
          <w:rFonts w:ascii="Calibri" w:hAnsi="Calibri"/>
          <w:lang w:val="hu-HU"/>
        </w:rPr>
        <w:t xml:space="preserve">9. Ak počujete zvukový signál časovača, vytiahnite panvicu na pečenie zo zariadenia </w:t>
      </w:r>
      <w:proofErr w:type="gramStart"/>
      <w:r>
        <w:rPr>
          <w:rFonts w:ascii="Calibri" w:hAnsi="Calibri"/>
          <w:lang w:val="hu-HU"/>
        </w:rPr>
        <w:t>a</w:t>
      </w:r>
      <w:proofErr w:type="gramEnd"/>
      <w:r>
        <w:rPr>
          <w:rFonts w:ascii="Calibri" w:hAnsi="Calibri"/>
          <w:lang w:val="hu-HU"/>
        </w:rPr>
        <w:t xml:space="preserve"> umiestnite na teplovzodrný povrch.</w:t>
      </w: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b/>
          <w:bCs/>
          <w:u w:val="single"/>
        </w:rPr>
      </w:pPr>
      <w:r w:rsidRPr="00C468A4">
        <w:rPr>
          <w:rFonts w:ascii="Calibri" w:hAnsi="Calibri"/>
          <w:b/>
          <w:u w:val="single"/>
          <w:lang w:val="hu-HU"/>
        </w:rPr>
        <w:t>Pozor</w:t>
      </w:r>
      <w:r w:rsidRPr="00C468A4">
        <w:rPr>
          <w:rFonts w:ascii="Calibri" w:hAnsi="Calibri"/>
          <w:b/>
          <w:bCs/>
          <w:u w:val="single"/>
          <w:lang w:val="hu-HU"/>
        </w:rPr>
        <w:t>:</w:t>
      </w:r>
      <w:r>
        <w:rPr>
          <w:rFonts w:ascii="Calibri" w:hAnsi="Calibri"/>
          <w:b/>
          <w:bCs/>
          <w:u w:val="single"/>
          <w:lang w:val="hu-HU"/>
        </w:rPr>
        <w:t xml:space="preserve"> zariadenie je možné vypnúť manuálne pomocou nastavenia tlačidla na regulovanie teploty na 0, obrázok č. 13.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10. Skontrolujte, či jedlo bolo vhodne pripravené. Ak ingrediencie nie sú hotové, vložte panvicu naspäť do zariadenia opakovane na niekoľko minút.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11. K vybratiu jedál menších rozmerov (napr. hranolky), stlačte tlačidlo na košíku na pečenie (1) a vyberte kôš z nádoby na pečenie (2). obrázok č. 14.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  <w:u w:val="single"/>
          <w:lang w:val="hu-HU"/>
        </w:rPr>
      </w:pPr>
      <w:r>
        <w:rPr>
          <w:rFonts w:ascii="Calibri" w:hAnsi="Calibri"/>
          <w:u w:val="single"/>
          <w:lang w:val="hu-HU"/>
        </w:rPr>
        <w:t xml:space="preserve"> Neotočte košík hlavou dole, nakoľko zvyšný olej zo dna nádoby sa pretečie na pripravené jedlo.</w:t>
      </w:r>
    </w:p>
    <w:p w:rsidR="004B3577" w:rsidRDefault="004B3577" w:rsidP="004B3577">
      <w:pPr>
        <w:pStyle w:val="Standard"/>
        <w:rPr>
          <w:rFonts w:ascii="Calibri" w:hAnsi="Calibri"/>
          <w:u w:val="single"/>
          <w:lang w:val="hu-HU"/>
        </w:rPr>
      </w:pPr>
      <w:r>
        <w:rPr>
          <w:rFonts w:ascii="Calibri" w:hAnsi="Calibri"/>
          <w:u w:val="single"/>
          <w:lang w:val="hu-HU"/>
        </w:rPr>
        <w:t xml:space="preserve">Dbajte na to, že rúra a pripravené jedlo sú horúce. Podľa typu ingrediencií z rúry sa môže uvoľniť para z panvice na pečenie. </w:t>
      </w:r>
    </w:p>
    <w:p w:rsidR="004B3577" w:rsidRDefault="004B3577" w:rsidP="004B3577">
      <w:pPr>
        <w:pStyle w:val="Standard"/>
        <w:rPr>
          <w:rFonts w:ascii="Calibri" w:hAnsi="Calibri"/>
          <w:u w:val="single"/>
        </w:rPr>
      </w:pPr>
    </w:p>
    <w:p w:rsidR="004B3577" w:rsidRDefault="004B3577" w:rsidP="004B3577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12. Vyprázdnite košík na pečenie. Obrázok č. 15.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Typ: k odstráneniu ingrediencií väčších rozmerov pomiešajte trošku nádobou.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13. Ak je prvá porcia jedla hotová, rúra je okamžite pripravená na prípravu novej porcie jedla. 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Pr="00AB2666" w:rsidRDefault="004B3577" w:rsidP="004B3577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NASTAVENIA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Dole uvedená tabuľka pomôže vybrať čas prípravy jednotlivých typov jedál.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Pozn: prosíme, dbajte na to, že nastavenia z dole uvedenej tabuľky sú len informatívne. Aj v prípade rovnakých jedál sa môže líšiť čas prípravy.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Rúra okamžite ohrieva vzduch vo vn útri zariadenia, počas tejto doby vyberte panvicu na pečenie zo zariadenia.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Typ: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- dbajte na to, </w:t>
      </w:r>
      <w:r>
        <w:rPr>
          <w:rFonts w:ascii="Calibri" w:hAnsi="Calibri"/>
          <w:lang w:val="sk-SK"/>
        </w:rPr>
        <w:t>že menej jedla vyžaduje kratší čas prípravy.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lastRenderedPageBreak/>
        <w:t>- počas prípravy premiešanie v polovici času optimalizuje výsledok a pomôže predchádzať nerovnomernému pečeniu.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nepripravujte v rúre príliš mastné jedlá, ako napr. klobásu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optimálne množstvo počas prípravy chrumkavých hranoliek je 500g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v prípade pečenia cesta používajte dopredu pripravené cesto.</w:t>
      </w:r>
    </w:p>
    <w:p w:rsidR="004B3577" w:rsidRDefault="004B3577" w:rsidP="004B3577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rúru môžete používať aj na ohrievanie jedál.</w:t>
      </w:r>
    </w:p>
    <w:p w:rsidR="004B3577" w:rsidRDefault="004B3577" w:rsidP="004B3577">
      <w:pPr>
        <w:pStyle w:val="Standard"/>
        <w:rPr>
          <w:rFonts w:ascii="Calibri" w:hAnsi="Calibri"/>
        </w:rPr>
      </w:pPr>
    </w:p>
    <w:p w:rsidR="004B3577" w:rsidRDefault="004B3577" w:rsidP="004B3577">
      <w:pPr>
        <w:pStyle w:val="Standard"/>
        <w:rPr>
          <w:rFonts w:hint="eastAsia"/>
        </w:rPr>
      </w:pPr>
      <w:r>
        <w:rPr>
          <w:lang w:val="hu-HU"/>
        </w:rPr>
        <w:t xml:space="preserve"> </w:t>
      </w:r>
    </w:p>
    <w:p w:rsidR="004B3577" w:rsidRDefault="004B3577" w:rsidP="004B3577">
      <w:pPr>
        <w:pStyle w:val="Standard"/>
        <w:rPr>
          <w:rFonts w:hint="eastAsia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57"/>
        <w:gridCol w:w="1503"/>
        <w:gridCol w:w="1497"/>
        <w:gridCol w:w="1498"/>
        <w:gridCol w:w="1502"/>
        <w:gridCol w:w="1505"/>
      </w:tblGrid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3" w:type="dxa"/>
          </w:tcPr>
          <w:p w:rsidR="004B3577" w:rsidRPr="00E52A5E" w:rsidRDefault="004B3577" w:rsidP="003D2F9A">
            <w:pPr>
              <w:rPr>
                <w:lang w:val="sk-SK"/>
              </w:rPr>
            </w:pPr>
            <w:r w:rsidRPr="00E52A5E">
              <w:rPr>
                <w:lang w:val="sk-SK"/>
              </w:rPr>
              <w:t xml:space="preserve">Min-max </w:t>
            </w:r>
            <w:r w:rsidR="003D2F9A" w:rsidRPr="00E52A5E">
              <w:rPr>
                <w:lang w:val="sk-SK"/>
              </w:rPr>
              <w:t>množstvo</w:t>
            </w:r>
            <w:r w:rsidRPr="00E52A5E">
              <w:rPr>
                <w:lang w:val="sk-SK"/>
              </w:rPr>
              <w:t xml:space="preserve"> (g)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vertAlign w:val="superscript"/>
                <w:lang w:val="sk-SK"/>
              </w:rPr>
            </w:pPr>
            <w:r w:rsidRPr="00E52A5E">
              <w:rPr>
                <w:lang w:val="sk-SK"/>
              </w:rPr>
              <w:t>Čas (minút)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Teplota (</w:t>
            </w:r>
            <w:r w:rsidRPr="00E52A5E">
              <w:rPr>
                <w:rFonts w:ascii="Calibri" w:hAnsi="Calibri"/>
                <w:vertAlign w:val="superscript"/>
                <w:lang w:val="sk-SK"/>
              </w:rPr>
              <w:t>o</w:t>
            </w:r>
            <w:r w:rsidRPr="00E52A5E">
              <w:rPr>
                <w:lang w:val="sk-SK"/>
              </w:rPr>
              <w:t>C)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Extra informácie</w:t>
            </w: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Tenké mraznené zemiaky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300-700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9-16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Hrubé mrazené zemiaky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300-700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11-20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Domáce zemiaky (8x8 mm)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300-800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16-10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Pridajte  ½ PL oleja</w:t>
            </w: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Domáce zemiakové kúsky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300-800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18-22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Pridajte  ½ PL oleja</w:t>
            </w: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Domáce zemiakové kocky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300-750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12-18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Pridajte  ½ PL oleja</w:t>
            </w: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Zemiakové trojuholníky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250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15-18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Strúhané zemiaky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500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15-18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Mäso a hydina</w:t>
            </w:r>
          </w:p>
        </w:tc>
        <w:tc>
          <w:tcPr>
            <w:tcW w:w="7505" w:type="dxa"/>
            <w:gridSpan w:val="5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Hovädzie mäso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8-12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Bravčové mäso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10-14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Hamburgerové mäso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7-14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Klobása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13-15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Kuracie stehná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18-22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Kuracie prsia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10-15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Snacks</w:t>
            </w:r>
          </w:p>
        </w:tc>
        <w:tc>
          <w:tcPr>
            <w:tcW w:w="7505" w:type="dxa"/>
            <w:gridSpan w:val="5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Jarné rolky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100-400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8-10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polotovar</w:t>
            </w: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Mrazené kuracie nugety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100-500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6-10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Miešanie</w:t>
            </w: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polotovar</w:t>
            </w: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Mrazené rybie prsty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100-400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6-10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polotovar</w:t>
            </w: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Mrazený obalený syr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100-400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8-10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polotovar</w:t>
            </w: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Zelenina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100-400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10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160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lastRenderedPageBreak/>
              <w:t>Pečenie</w:t>
            </w:r>
          </w:p>
        </w:tc>
        <w:tc>
          <w:tcPr>
            <w:tcW w:w="7505" w:type="dxa"/>
            <w:gridSpan w:val="5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Torta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20-25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160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pekáč</w:t>
            </w: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Placky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400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20-22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180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  <w:shd w:val="clear" w:color="auto" w:fill="D0CECE" w:themeFill="background2" w:themeFillShade="E6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pekáč, alebo nádobu na pečenie</w:t>
            </w:r>
          </w:p>
        </w:tc>
      </w:tr>
      <w:tr w:rsidR="004B3577" w:rsidTr="00841926">
        <w:tc>
          <w:tcPr>
            <w:tcW w:w="155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Muffin</w:t>
            </w:r>
          </w:p>
        </w:tc>
        <w:tc>
          <w:tcPr>
            <w:tcW w:w="1503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300</w:t>
            </w:r>
          </w:p>
        </w:tc>
        <w:tc>
          <w:tcPr>
            <w:tcW w:w="1497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15-18</w:t>
            </w:r>
          </w:p>
        </w:tc>
        <w:tc>
          <w:tcPr>
            <w:tcW w:w="1498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200</w:t>
            </w:r>
          </w:p>
        </w:tc>
        <w:tc>
          <w:tcPr>
            <w:tcW w:w="1502" w:type="dxa"/>
          </w:tcPr>
          <w:p w:rsidR="004B3577" w:rsidRPr="00E52A5E" w:rsidRDefault="004B3577" w:rsidP="00841926">
            <w:pPr>
              <w:rPr>
                <w:lang w:val="sk-SK"/>
              </w:rPr>
            </w:pPr>
          </w:p>
        </w:tc>
        <w:tc>
          <w:tcPr>
            <w:tcW w:w="1505" w:type="dxa"/>
          </w:tcPr>
          <w:p w:rsidR="004B3577" w:rsidRPr="00E52A5E" w:rsidRDefault="004B3577" w:rsidP="00841926">
            <w:pPr>
              <w:rPr>
                <w:lang w:val="sk-SK"/>
              </w:rPr>
            </w:pPr>
            <w:r w:rsidRPr="00E52A5E">
              <w:rPr>
                <w:lang w:val="sk-SK"/>
              </w:rPr>
              <w:t>Používajte pekáč</w:t>
            </w:r>
          </w:p>
        </w:tc>
      </w:tr>
      <w:tr w:rsidR="004B3577" w:rsidTr="00841926">
        <w:tc>
          <w:tcPr>
            <w:tcW w:w="1557" w:type="dxa"/>
            <w:shd w:val="clear" w:color="auto" w:fill="D0CECE" w:themeFill="background2" w:themeFillShade="E6"/>
          </w:tcPr>
          <w:p w:rsidR="004B3577" w:rsidRDefault="004B3577" w:rsidP="00841926">
            <w:r>
              <w:t>Sladký snack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:rsidR="004B3577" w:rsidRDefault="004B3577" w:rsidP="00841926">
            <w:r>
              <w:t>400</w:t>
            </w:r>
          </w:p>
        </w:tc>
        <w:tc>
          <w:tcPr>
            <w:tcW w:w="1497" w:type="dxa"/>
            <w:shd w:val="clear" w:color="auto" w:fill="D0CECE" w:themeFill="background2" w:themeFillShade="E6"/>
          </w:tcPr>
          <w:p w:rsidR="004B3577" w:rsidRDefault="004B3577" w:rsidP="00841926">
            <w:r>
              <w:t>20</w:t>
            </w:r>
          </w:p>
        </w:tc>
        <w:tc>
          <w:tcPr>
            <w:tcW w:w="1498" w:type="dxa"/>
            <w:shd w:val="clear" w:color="auto" w:fill="D0CECE" w:themeFill="background2" w:themeFillShade="E6"/>
          </w:tcPr>
          <w:p w:rsidR="004B3577" w:rsidRDefault="004B3577" w:rsidP="00841926">
            <w:r>
              <w:t>160</w:t>
            </w:r>
          </w:p>
        </w:tc>
        <w:tc>
          <w:tcPr>
            <w:tcW w:w="1502" w:type="dxa"/>
            <w:shd w:val="clear" w:color="auto" w:fill="D0CECE" w:themeFill="background2" w:themeFillShade="E6"/>
          </w:tcPr>
          <w:p w:rsidR="004B3577" w:rsidRDefault="004B3577" w:rsidP="00841926"/>
        </w:tc>
        <w:tc>
          <w:tcPr>
            <w:tcW w:w="1505" w:type="dxa"/>
            <w:shd w:val="clear" w:color="auto" w:fill="D0CECE" w:themeFill="background2" w:themeFillShade="E6"/>
          </w:tcPr>
          <w:p w:rsidR="004B3577" w:rsidRDefault="004B3577" w:rsidP="00841926">
            <w:r>
              <w:t>Používajte pekáč, alebo nádobu na pečenie</w:t>
            </w:r>
          </w:p>
        </w:tc>
      </w:tr>
    </w:tbl>
    <w:p w:rsidR="004B3577" w:rsidRDefault="004B3577" w:rsidP="004B3577">
      <w:pPr>
        <w:ind w:firstLine="708"/>
      </w:pP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  <w:r>
        <w:rPr>
          <w:rFonts w:ascii="Calibri" w:hAnsi="Calibri"/>
          <w:b/>
          <w:lang w:val="hu-HU"/>
        </w:rPr>
        <w:t>Príprava domácich zemiakov</w:t>
      </w:r>
    </w:p>
    <w:p w:rsidR="004B3577" w:rsidRPr="00BF3D22" w:rsidRDefault="004B3577" w:rsidP="004B3577">
      <w:pPr>
        <w:pStyle w:val="Standard"/>
        <w:rPr>
          <w:rFonts w:ascii="Calibri" w:hAnsi="Calibri"/>
          <w:b/>
          <w:lang w:val="hu-HU"/>
        </w:rPr>
      </w:pPr>
    </w:p>
    <w:p w:rsidR="004B3577" w:rsidRPr="00D27AFB" w:rsidRDefault="004B3577" w:rsidP="004B3577">
      <w:pPr>
        <w:rPr>
          <w:sz w:val="24"/>
          <w:szCs w:val="24"/>
        </w:rPr>
      </w:pPr>
      <w:r>
        <w:rPr>
          <w:sz w:val="24"/>
          <w:szCs w:val="24"/>
        </w:rPr>
        <w:t>K príprave domácich zemiakov postupujte podľa dole uvedených pokynov:</w:t>
      </w:r>
    </w:p>
    <w:p w:rsidR="004B3577" w:rsidRPr="00D27AFB" w:rsidRDefault="004B3577" w:rsidP="004B3577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Olúpte, potom nakrájajte zemiaky</w:t>
      </w:r>
    </w:p>
    <w:p w:rsidR="004B3577" w:rsidRPr="00D27AFB" w:rsidRDefault="004B3577" w:rsidP="004B3577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Dôkladne umyte, potom pomocou papierovej utierky utrite nasucho</w:t>
      </w:r>
    </w:p>
    <w:p w:rsidR="004B3577" w:rsidRPr="00D27AFB" w:rsidRDefault="004B3577" w:rsidP="004B3577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Nalejte do jednej nádoby </w:t>
      </w:r>
      <w:r w:rsidRPr="00D27AFB">
        <w:rPr>
          <w:sz w:val="24"/>
          <w:szCs w:val="24"/>
        </w:rPr>
        <w:t xml:space="preserve">½ </w:t>
      </w:r>
      <w:r>
        <w:rPr>
          <w:sz w:val="24"/>
          <w:szCs w:val="24"/>
        </w:rPr>
        <w:t>PL olivového oleja, pridajte nakrájané zemiaky, potom premiešajte</w:t>
      </w:r>
    </w:p>
    <w:p w:rsidR="004B3577" w:rsidRPr="00D27AFB" w:rsidRDefault="004B3577" w:rsidP="004B3577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Pomocou Vašich rúk, alebo kuchynskej pomôcky, vyberte zemiaky z nádoby, aby olej zostal na dne nádoby. Vložte zemiaky do koša. Poznámka:</w:t>
      </w:r>
      <w:r w:rsidRPr="00D27AFB">
        <w:rPr>
          <w:sz w:val="24"/>
          <w:szCs w:val="24"/>
        </w:rPr>
        <w:t xml:space="preserve"> </w:t>
      </w:r>
      <w:r>
        <w:rPr>
          <w:sz w:val="24"/>
          <w:szCs w:val="24"/>
        </w:rPr>
        <w:t>Neprelejte z nádoby celú porciu, aby ste predišli pridaniu prebytočného oleja.</w:t>
      </w:r>
    </w:p>
    <w:p w:rsidR="004B3577" w:rsidRPr="00D27AFB" w:rsidRDefault="004B3577" w:rsidP="004B3577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Pečte kúsky zemiakov na základe pokynov</w:t>
      </w: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  <w:r>
        <w:rPr>
          <w:rFonts w:ascii="Calibri" w:hAnsi="Calibri"/>
          <w:b/>
          <w:lang w:val="hu-HU"/>
        </w:rPr>
        <w:t>Čistenie</w:t>
      </w:r>
    </w:p>
    <w:p w:rsidR="004B3577" w:rsidRDefault="004B3577" w:rsidP="004B3577">
      <w:pPr>
        <w:pStyle w:val="Standard"/>
        <w:rPr>
          <w:rFonts w:ascii="Calibri" w:hAnsi="Calibri"/>
          <w:b/>
          <w:lang w:val="hu-HU"/>
        </w:rPr>
      </w:pPr>
    </w:p>
    <w:p w:rsidR="004B3577" w:rsidRPr="00BF3D22" w:rsidRDefault="004B3577" w:rsidP="004B3577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Po každom použití treba prístroj vyčistiť</w:t>
      </w:r>
      <w:r w:rsidRPr="00BF3D22">
        <w:rPr>
          <w:rFonts w:ascii="Calibri" w:hAnsi="Calibri"/>
          <w:lang w:val="hu-HU"/>
        </w:rPr>
        <w:t>.</w:t>
      </w:r>
    </w:p>
    <w:p w:rsidR="004B3577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Nepoužívajte kovové kuchynské náradie, alebo abazívne látky k vonkajšiemu povrchu, na pekáč a na kôš, nakoľko tietomôžu poškodiť nepriľnavý povrch.</w:t>
      </w:r>
    </w:p>
    <w:p w:rsidR="004B3577" w:rsidRDefault="004B3577" w:rsidP="004B3577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Vytiahnite sieťový kábel zo steny a počkajte, kým sa zariadenie vychladne. Poznámka: Vyberte pekáč, aby rúra vychladla rýchlejšie</w:t>
      </w:r>
    </w:p>
    <w:p w:rsidR="004B3577" w:rsidRDefault="004B3577" w:rsidP="004B3577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Pomocou vlhkej utierky utrite vonkajšiu časť zariadenia</w:t>
      </w:r>
    </w:p>
    <w:p w:rsidR="004B3577" w:rsidRDefault="004B3577" w:rsidP="004B3577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Vyčistite panvicu a kôš pomocou teplej vody a čistiaceho prostriedku. Nepoužívajte drhnucie predmety.</w:t>
      </w:r>
    </w:p>
    <w:p w:rsidR="004B3577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Zvyšné nečistoty odstráňte pomocou čistiaceho prostriedku na odstraňovanie popálenín. Poznámka: Panvicu/nádobu na pečenie a kôš môžete umyť aj v umývačke na riad.</w:t>
      </w:r>
    </w:p>
    <w:p w:rsidR="004B3577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Typ: Ak sa zhromaždila nečistota na dno panvice/ nádoby, tak naplňte panvicu teplou vodou a malým množstvom čistiaceho prostriedku. Dajte kôš do panvice a namočte do vody cca. na 10 minút.</w:t>
      </w:r>
    </w:p>
    <w:p w:rsidR="004B3577" w:rsidRDefault="004B3577" w:rsidP="004B3577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lastRenderedPageBreak/>
        <w:t>Očistite vonkajšiu stranu zariadenia pomocou teplej vody. Nepoužívajte prostriedky s abazívnym účinkom.</w:t>
      </w:r>
    </w:p>
    <w:p w:rsidR="004B3577" w:rsidRDefault="004B3577" w:rsidP="004B3577">
      <w:pPr>
        <w:pStyle w:val="Listaszerbekezds"/>
        <w:numPr>
          <w:ilvl w:val="0"/>
          <w:numId w:val="5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Očistite zariadenie pomocou kefy, aby sa zvyšky potravín odstránili.</w:t>
      </w:r>
    </w:p>
    <w:p w:rsidR="004B3577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</w:p>
    <w:p w:rsidR="004B3577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t>Skladovanie</w:t>
      </w:r>
    </w:p>
    <w:p w:rsidR="004B3577" w:rsidRPr="00CF268E" w:rsidRDefault="004B3577" w:rsidP="004B3577">
      <w:pPr>
        <w:pStyle w:val="Listaszerbekezds"/>
        <w:numPr>
          <w:ilvl w:val="0"/>
          <w:numId w:val="6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Odpojte sieťový kábel, zariadenie nechajte vychladnúť</w:t>
      </w:r>
    </w:p>
    <w:p w:rsidR="004B3577" w:rsidRPr="00CF268E" w:rsidRDefault="004B3577" w:rsidP="004B3577">
      <w:pPr>
        <w:pStyle w:val="Listaszerbekezds"/>
        <w:numPr>
          <w:ilvl w:val="0"/>
          <w:numId w:val="6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Očistite všetky prvky príslušenstva a nechajte uschnúť</w:t>
      </w:r>
    </w:p>
    <w:p w:rsidR="004B3577" w:rsidRPr="00CF268E" w:rsidRDefault="004B3577" w:rsidP="004B3577">
      <w:pPr>
        <w:pStyle w:val="Listaszerbekezds"/>
        <w:numPr>
          <w:ilvl w:val="0"/>
          <w:numId w:val="6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Zatlačte kábel do držiaka na káble. Zafixujte si kábel spôsobom, aby sa to umiestnilo do zafixovacieho otvoru.</w:t>
      </w:r>
    </w:p>
    <w:p w:rsidR="004B3577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</w:p>
    <w:p w:rsidR="004B3577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t>Ochrana životného prostredia</w:t>
      </w:r>
    </w:p>
    <w:p w:rsidR="004B3577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Nevyhoďte zariadenie do komunálneho odpadu. V prípade, že zariadenie už nepotrebujete, odovzdajte na zbernom mieste recyklovateľného odpadu. Takým spôsobom podporujete ochranu životného prostredia.</w:t>
      </w:r>
    </w:p>
    <w:p w:rsidR="004B3577" w:rsidRPr="00CF268E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t>Záruka a servis</w:t>
      </w:r>
    </w:p>
    <w:p w:rsidR="004B3577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kern w:val="3"/>
          <w:sz w:val="24"/>
          <w:szCs w:val="24"/>
          <w:lang w:eastAsia="zh-CN" w:bidi="hi-IN"/>
        </w:rPr>
        <w:t>V prípade, že potrebujete pomôc, alebo informácie, prosíme kontaktujte náš zákaznícky servis.</w:t>
      </w:r>
    </w:p>
    <w:p w:rsidR="004B3577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br w:type="page"/>
      </w:r>
    </w:p>
    <w:p w:rsidR="004B3577" w:rsidRPr="00CF268E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 w:rsidRPr="00CF268E"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  <w:lastRenderedPageBreak/>
        <w:t>Hibaelhárítás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Problém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Možná príčina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Riešenie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Zariadenie nefunguje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Sieťový kábel nie je zapojený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Zapojte sieťový kábel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Nenastavili ste časovač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Nastavte časovač k požiadovanému času prípravy, aby sa zariadenie zaplo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Ingrediencie sa neboli prepečené dostatočne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Dali ste príliš veľa surovín do koša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Dajte menej surovín do koša, takým spôsobom budú viac prepečené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Nastavená teplota je nízka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 xml:space="preserve">Nastavte teplotu na vyššiu podľa požadovanej teploty pečenia 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Nastavený čas je krátky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 xml:space="preserve">Nastavte časovač na vyšší stupeň podľa času pečenia 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 xml:space="preserve">Suroviny neboli prepečené jednotne 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Niektoré suroviny treba premiešať pred pečením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Suroviny na vrchu pek</w:t>
            </w:r>
            <w:r>
              <w:rPr>
                <w:rFonts w:ascii="Calibri" w:eastAsia="SimSun" w:hAnsi="Calibri" w:cs="Mangal"/>
                <w:kern w:val="3"/>
                <w:sz w:val="24"/>
                <w:szCs w:val="24"/>
                <w:lang w:val="sk-SK" w:eastAsia="zh-CN" w:bidi="hi-IN"/>
              </w:rPr>
              <w:t>áča treba premiešať v polovici času pečenia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Pečené jedlá nie sú chrumkavé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Použili ste suroviny, ktoré sú určené na prípravu v klasickej fritéze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Použite polotovar, alebo pridajte malé množstvo oleja k dosiahnutiu dostatočnej chrumkavosti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Neviem vložiť panvicu do zariadenia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Do košíka ste vložili príliš veľa surovín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Do koša nevložte viac surovín, ako je maximálne množstvo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Panvicu ste nevložili dobre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Vložte panvicu kým nepočujete kliknutie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Vychádza biely dym z prístroja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Použili ste mastné suroviny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Ak pripravujete mastné jedlo, môže sa preliať príliš veľa oleja do panvice. Olej môže spôsobiť biely dym a panvica sa môže prehriať viac, ako inokedy. Neoplyvňuje fungovanie zariadenia, alebo pečenie.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Panvica bola mastná od predošlého použitia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Horúca masť môže spôsobiť biely dym, preto po použití zakaždým vyčistite zariadenie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 xml:space="preserve">Čerstvé zemiaky neboli dobre prepečené 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Nepoužili ste vhodné suroviny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Použite čerstvé zemiaky a skontrolujte, či sú dosť tvrdé.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Zemiaky neboli pripravené vhodným spôsobom na pečenie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Pred pečením si pripravte zemiaky vhodným spôsobom. Odstráňte šupky a dostatočne očistite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lastRenderedPageBreak/>
              <w:t>Čerstvé zemiaky nie sú dostatočne chrumkavé po pečení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Chrumkavosť hranoliek závisí od množstva oleja a vody</w:t>
            </w: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Presvedčte sa o tom, že sú zemiaky dosť suché predtým než pridáte olej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Nakrájajte zemiaky na tenšie/ menšie kúsky</w:t>
            </w:r>
          </w:p>
        </w:tc>
      </w:tr>
      <w:tr w:rsidR="004B3577" w:rsidTr="00841926">
        <w:tc>
          <w:tcPr>
            <w:tcW w:w="3020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:rsidR="004B3577" w:rsidRDefault="004B3577" w:rsidP="00841926">
            <w:pP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Pridajte viac oleja k dosiahnutiu chrumkavosti</w:t>
            </w:r>
          </w:p>
        </w:tc>
      </w:tr>
    </w:tbl>
    <w:p w:rsidR="004B3577" w:rsidRPr="00CF268E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</w:p>
    <w:p w:rsidR="004B3577" w:rsidRPr="00D27AFB" w:rsidRDefault="004B3577" w:rsidP="004B3577">
      <w:pPr>
        <w:rPr>
          <w:rFonts w:ascii="Calibri" w:eastAsia="SimSun" w:hAnsi="Calibri" w:cs="Mangal"/>
          <w:b/>
          <w:kern w:val="3"/>
          <w:sz w:val="24"/>
          <w:szCs w:val="24"/>
          <w:lang w:eastAsia="zh-CN" w:bidi="hi-IN"/>
        </w:rPr>
      </w:pPr>
      <w:r>
        <w:rPr>
          <w:noProof/>
          <w:lang w:eastAsia="hu-H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63500</wp:posOffset>
            </wp:positionV>
            <wp:extent cx="2679700" cy="2530475"/>
            <wp:effectExtent l="0" t="0" r="6350" b="3175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23" name="Kép 23" descr="air fry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fryer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Panvica/ nádoba na pečenie</w:t>
      </w:r>
    </w:p>
    <w:p w:rsidR="004B3577" w:rsidRPr="006623CA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Kôš</w:t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Tlačidlo na uvoľnenie košíka</w:t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Rukoväť nádoby na pečenie</w:t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Časovač (0-30 minút / tlačidlo zapnutia)</w:t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Tlačidlo na regulovanie teploty</w:t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Svetelný indikátor napájania</w:t>
      </w:r>
    </w:p>
    <w:p w:rsidR="004B3577" w:rsidRPr="00BB24F7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Svetelný indikátor ohrievania</w:t>
      </w:r>
    </w:p>
    <w:p w:rsidR="004B3577" w:rsidRPr="00C95409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Prívod vzduchu</w:t>
      </w:r>
    </w:p>
    <w:p w:rsidR="004B3577" w:rsidRPr="00BB24F7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Výstupné otvory vzduchu</w:t>
      </w:r>
    </w:p>
    <w:p w:rsidR="004B3577" w:rsidRPr="007539FF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Kábel</w:t>
      </w:r>
    </w:p>
    <w:p w:rsidR="004B3577" w:rsidRPr="00BB24F7" w:rsidRDefault="004B3577" w:rsidP="004B3577">
      <w:pPr>
        <w:pStyle w:val="Listaszerbekezds"/>
        <w:numPr>
          <w:ilvl w:val="0"/>
          <w:numId w:val="9"/>
        </w:num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Držiak kábla</w:t>
      </w:r>
    </w:p>
    <w:p w:rsidR="004B3577" w:rsidRPr="00C95409" w:rsidRDefault="004B3577" w:rsidP="004B3577">
      <w:pPr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</w:p>
    <w:p w:rsidR="004B3577" w:rsidRDefault="004B3577" w:rsidP="004B3577">
      <w:pPr>
        <w:pStyle w:val="Listaszerbekezds"/>
        <w:ind w:left="-426" w:hanging="141"/>
        <w:rPr>
          <w:rFonts w:ascii="Calibri" w:eastAsia="SimSun" w:hAnsi="Calibri" w:cs="Mangal"/>
          <w:kern w:val="3"/>
          <w:sz w:val="24"/>
          <w:szCs w:val="24"/>
          <w:lang w:eastAsia="zh-CN" w:bidi="hi-IN"/>
        </w:rPr>
      </w:pPr>
      <w:r>
        <w:rPr>
          <w:rFonts w:ascii="Calibri" w:eastAsia="SimSun" w:hAnsi="Calibri" w:cs="Mangal"/>
          <w:noProof/>
          <w:kern w:val="3"/>
          <w:sz w:val="24"/>
          <w:szCs w:val="24"/>
          <w:lang w:eastAsia="hu-HU"/>
        </w:rPr>
        <w:lastRenderedPageBreak/>
        <w:drawing>
          <wp:inline distT="0" distB="0" distL="0" distR="0">
            <wp:extent cx="6400800" cy="6497320"/>
            <wp:effectExtent l="0" t="0" r="0" b="0"/>
            <wp:docPr id="22" name="Kép 22" descr="air fry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 fryer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77" w:rsidRPr="002E7676" w:rsidRDefault="004B3577" w:rsidP="004B3577">
      <w:pPr>
        <w:rPr>
          <w:lang w:eastAsia="zh-CN" w:bidi="hi-IN"/>
        </w:rPr>
      </w:pPr>
    </w:p>
    <w:p w:rsidR="004B3577" w:rsidRPr="002E7676" w:rsidRDefault="004B3577" w:rsidP="004B3577">
      <w:pPr>
        <w:rPr>
          <w:lang w:eastAsia="zh-CN" w:bidi="hi-IN"/>
        </w:rPr>
      </w:pPr>
    </w:p>
    <w:p w:rsidR="004B3577" w:rsidRPr="002E7676" w:rsidRDefault="004B3577" w:rsidP="004B3577">
      <w:pPr>
        <w:rPr>
          <w:lang w:eastAsia="zh-CN" w:bidi="hi-IN"/>
        </w:rPr>
      </w:pPr>
    </w:p>
    <w:p w:rsidR="004B3577" w:rsidRDefault="004B3577" w:rsidP="004B3577">
      <w:pPr>
        <w:rPr>
          <w:lang w:eastAsia="zh-CN" w:bidi="hi-IN"/>
        </w:rPr>
      </w:pPr>
    </w:p>
    <w:p w:rsidR="004B3577" w:rsidRDefault="004B3577" w:rsidP="004B3577">
      <w:pPr>
        <w:rPr>
          <w:lang w:eastAsia="zh-CN" w:bidi="hi-IN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847D06" w:rsidRPr="007225DB" w:rsidRDefault="00847D06" w:rsidP="00847D06">
      <w:pPr>
        <w:jc w:val="center"/>
        <w:rPr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62865</wp:posOffset>
                </wp:positionV>
                <wp:extent cx="741680" cy="441960"/>
                <wp:effectExtent l="0" t="0" r="20320" b="15240"/>
                <wp:wrapNone/>
                <wp:docPr id="37" name="Ellipsz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4419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B2641" id="Ellipszis 37" o:spid="_x0000_s1026" style="position:absolute;margin-left:59.65pt;margin-top:4.95pt;width:58.4pt;height:34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" filled="f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b/>
          <w:sz w:val="72"/>
          <w:szCs w:val="72"/>
        </w:rPr>
        <w:t>ROCuptor cu aer cald</w:t>
      </w:r>
    </w:p>
    <w:p w:rsidR="00847D06" w:rsidRPr="001E5FC6" w:rsidRDefault="00847D06" w:rsidP="00847D06">
      <w:pPr>
        <w:jc w:val="center"/>
        <w:rPr>
          <w:b/>
          <w:sz w:val="48"/>
          <w:szCs w:val="48"/>
          <w:lang w:val="ro-RO"/>
        </w:rPr>
      </w:pPr>
      <w:r>
        <w:rPr>
          <w:b/>
          <w:sz w:val="48"/>
          <w:szCs w:val="48"/>
        </w:rPr>
        <w:t>Instrucţiuni de folosire</w:t>
      </w:r>
    </w:p>
    <w:p w:rsidR="00847D06" w:rsidRDefault="00847D06" w:rsidP="00847D06">
      <w:pPr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661035</wp:posOffset>
            </wp:positionV>
            <wp:extent cx="5410200" cy="5410200"/>
            <wp:effectExtent l="0" t="0" r="0" b="0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06" w:rsidRDefault="00847D06" w:rsidP="00847D06">
      <w:pPr>
        <w:jc w:val="both"/>
        <w:rPr>
          <w:b/>
          <w:sz w:val="24"/>
          <w:szCs w:val="24"/>
        </w:rPr>
      </w:pPr>
    </w:p>
    <w:p w:rsidR="00847D06" w:rsidRDefault="00847D06" w:rsidP="00847D06">
      <w:pPr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14605</wp:posOffset>
                </wp:positionV>
                <wp:extent cx="284480" cy="177800"/>
                <wp:effectExtent l="0" t="0" r="20320" b="12700"/>
                <wp:wrapNone/>
                <wp:docPr id="35" name="Ellipsz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177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FAF2B" id="Ellipszis 35" o:spid="_x0000_s1026" style="position:absolute;margin-left:-4.85pt;margin-top:1.15pt;width:22.4pt;height:1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" filled="f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b/>
          <w:sz w:val="24"/>
          <w:szCs w:val="24"/>
        </w:rPr>
        <w:t>RO – instrucţiuni de folosire</w:t>
      </w:r>
    </w:p>
    <w:p w:rsidR="00847D06" w:rsidRDefault="00847D06" w:rsidP="00847D06">
      <w:pPr>
        <w:jc w:val="both"/>
        <w:rPr>
          <w:b/>
          <w:sz w:val="24"/>
          <w:szCs w:val="24"/>
        </w:rPr>
      </w:pPr>
    </w:p>
    <w:p w:rsidR="00847D06" w:rsidRPr="00F82FC7" w:rsidRDefault="00847D06" w:rsidP="00847D0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Înainte de utilizare neaparat </w:t>
      </w:r>
      <w:r w:rsidRPr="00547808">
        <w:rPr>
          <w:b/>
          <w:sz w:val="24"/>
          <w:szCs w:val="24"/>
        </w:rPr>
        <w:t>citiți și respectați instrucțiunile de utilizare</w:t>
      </w:r>
      <w:r>
        <w:rPr>
          <w:b/>
          <w:sz w:val="24"/>
          <w:szCs w:val="24"/>
        </w:rPr>
        <w:t>!</w:t>
      </w:r>
    </w:p>
    <w:p w:rsidR="00847D06" w:rsidRDefault="00847D06" w:rsidP="00847D06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83820</wp:posOffset>
            </wp:positionV>
            <wp:extent cx="1042035" cy="3329940"/>
            <wp:effectExtent l="0" t="0" r="5715" b="3810"/>
            <wp:wrapSquare wrapText="bothSides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83820</wp:posOffset>
            </wp:positionV>
            <wp:extent cx="962660" cy="3368040"/>
            <wp:effectExtent l="0" t="0" r="8890" b="3810"/>
            <wp:wrapSquare wrapText="bothSides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O sută de modalităţi de preparare, fără ulei.</w:t>
      </w:r>
    </w:p>
    <w:p w:rsidR="00847D06" w:rsidRDefault="00847D06" w:rsidP="00847D06">
      <w:pPr>
        <w:jc w:val="both"/>
        <w:rPr>
          <w:sz w:val="24"/>
          <w:szCs w:val="24"/>
        </w:rPr>
      </w:pPr>
      <w:r>
        <w:rPr>
          <w:sz w:val="24"/>
          <w:szCs w:val="24"/>
        </w:rPr>
        <w:t>Putere: 110V-220V</w:t>
      </w:r>
    </w:p>
    <w:p w:rsidR="00847D06" w:rsidRDefault="00847D06" w:rsidP="00847D06">
      <w:pPr>
        <w:jc w:val="both"/>
        <w:rPr>
          <w:sz w:val="24"/>
          <w:szCs w:val="24"/>
        </w:rPr>
      </w:pPr>
      <w:r>
        <w:rPr>
          <w:sz w:val="24"/>
          <w:szCs w:val="24"/>
        </w:rPr>
        <w:t>Putere nominală: 1300W</w:t>
      </w:r>
    </w:p>
    <w:p w:rsidR="00847D06" w:rsidRDefault="00847D06" w:rsidP="00847D06">
      <w:pPr>
        <w:jc w:val="both"/>
        <w:rPr>
          <w:sz w:val="24"/>
          <w:szCs w:val="24"/>
        </w:rPr>
      </w:pPr>
      <w:r>
        <w:rPr>
          <w:sz w:val="24"/>
          <w:szCs w:val="24"/>
        </w:rPr>
        <w:t>Frecvenţă nominală: 50-60 Hz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Pregătiţi hrana fără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adăuga ulei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DB212E">
        <w:rPr>
          <w:sz w:val="24"/>
          <w:szCs w:val="24"/>
        </w:rPr>
        <w:t>Mirosurile neplăcute care sunt create în timpul gătitului sunt reduse, iar în bucăt</w:t>
      </w:r>
      <w:r>
        <w:rPr>
          <w:sz w:val="24"/>
          <w:szCs w:val="24"/>
        </w:rPr>
        <w:t>ărie există mai puțin deranj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Uşor de întreţinut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Circulaţie forţată inferioară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aerului de 360°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Reglare temperatură până la 200°C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Setări programabile comode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Circulaţie aer de mare viteză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Sistem cu perete dublu</w:t>
      </w:r>
    </w:p>
    <w:p w:rsidR="00847D06" w:rsidRDefault="00847D06" w:rsidP="00847D06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Utilizare sigură</w:t>
      </w:r>
    </w:p>
    <w:p w:rsidR="00847D06" w:rsidRDefault="00847D06" w:rsidP="00847D0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228600</wp:posOffset>
                </wp:positionV>
                <wp:extent cx="5636895" cy="419100"/>
                <wp:effectExtent l="0" t="0" r="20955" b="19050"/>
                <wp:wrapNone/>
                <wp:docPr id="32" name="Téglala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689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FE77C" id="Téglalap 32" o:spid="_x0000_s1026" style="position:absolute;margin-left:-14.45pt;margin-top:18pt;width:443.85pt;height:3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" filled="f" strokecolor="windowText" strokeweight="1pt">
                <v:path arrowok="t"/>
              </v:rect>
            </w:pict>
          </mc:Fallback>
        </mc:AlternateContent>
      </w:r>
    </w:p>
    <w:p w:rsidR="00847D06" w:rsidRDefault="00847D06" w:rsidP="00847D06">
      <w:pPr>
        <w:ind w:left="212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ÎNAINTE DE UTILIZARE</w:t>
      </w:r>
    </w:p>
    <w:p w:rsidR="00847D06" w:rsidRDefault="00847D06" w:rsidP="00847D0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278765</wp:posOffset>
            </wp:positionV>
            <wp:extent cx="1493520" cy="1778635"/>
            <wp:effectExtent l="0" t="0" r="0" b="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317500</wp:posOffset>
            </wp:positionV>
            <wp:extent cx="1463040" cy="1751965"/>
            <wp:effectExtent l="0" t="0" r="3810" b="635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06" w:rsidRDefault="00847D06" w:rsidP="00847D0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11430</wp:posOffset>
            </wp:positionV>
            <wp:extent cx="1409700" cy="1740535"/>
            <wp:effectExtent l="0" t="0" r="0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348" r="1852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06" w:rsidRPr="00E51E60" w:rsidRDefault="00847D06" w:rsidP="00847D06">
      <w:pPr>
        <w:rPr>
          <w:sz w:val="24"/>
          <w:szCs w:val="24"/>
        </w:rPr>
      </w:pPr>
    </w:p>
    <w:p w:rsidR="00847D06" w:rsidRPr="00E51E60" w:rsidRDefault="00847D06" w:rsidP="00847D06">
      <w:pPr>
        <w:rPr>
          <w:sz w:val="24"/>
          <w:szCs w:val="24"/>
        </w:rPr>
      </w:pPr>
    </w:p>
    <w:p w:rsidR="00847D06" w:rsidRPr="00E51E60" w:rsidRDefault="00847D06" w:rsidP="00847D06">
      <w:pPr>
        <w:rPr>
          <w:sz w:val="24"/>
          <w:szCs w:val="24"/>
        </w:rPr>
      </w:pPr>
    </w:p>
    <w:p w:rsidR="00847D06" w:rsidRPr="00E51E60" w:rsidRDefault="00847D06" w:rsidP="00847D06">
      <w:pPr>
        <w:rPr>
          <w:sz w:val="24"/>
          <w:szCs w:val="24"/>
        </w:rPr>
      </w:pPr>
    </w:p>
    <w:p w:rsidR="00847D06" w:rsidRPr="00E51E60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Asigurați-vă că așezați aparatul</w:t>
      </w:r>
      <w:r w:rsidRPr="00BF32A7">
        <w:rPr>
          <w:sz w:val="24"/>
          <w:szCs w:val="24"/>
        </w:rPr>
        <w:t xml:space="preserve"> pe o suprafață dreaptă</w:t>
      </w:r>
      <w:r>
        <w:rPr>
          <w:sz w:val="24"/>
          <w:szCs w:val="24"/>
        </w:rPr>
        <w:t>, stabilă de unde nu poate cade</w:t>
      </w:r>
      <w:r w:rsidRPr="00BF32A7">
        <w:rPr>
          <w:sz w:val="24"/>
          <w:szCs w:val="24"/>
        </w:rPr>
        <w:t>.</w:t>
      </w:r>
    </w:p>
    <w:p w:rsidR="00847D06" w:rsidRDefault="00847D06" w:rsidP="00847D06">
      <w:pPr>
        <w:pStyle w:val="Listaszerbekezds"/>
        <w:numPr>
          <w:ilvl w:val="0"/>
          <w:numId w:val="2"/>
        </w:numPr>
        <w:rPr>
          <w:sz w:val="24"/>
          <w:szCs w:val="24"/>
        </w:rPr>
      </w:pPr>
      <w:r w:rsidRPr="00BF32A7">
        <w:rPr>
          <w:sz w:val="24"/>
          <w:szCs w:val="24"/>
        </w:rPr>
        <w:t>Nu lăsați la îndemâna copiilor sub 8 ani.</w:t>
      </w:r>
    </w:p>
    <w:p w:rsidR="00847D06" w:rsidRDefault="00847D06" w:rsidP="00847D06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Nu atingeți</w:t>
      </w:r>
      <w:r w:rsidRPr="00BF32A7">
        <w:rPr>
          <w:sz w:val="24"/>
          <w:szCs w:val="24"/>
        </w:rPr>
        <w:t xml:space="preserve"> în timpul funcționării</w:t>
      </w:r>
      <w:r>
        <w:rPr>
          <w:sz w:val="24"/>
          <w:szCs w:val="24"/>
        </w:rPr>
        <w:t xml:space="preserve"> orificiile de evacuare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aerului cald. Ţineţi mâinile şi faţa la distanţă suficientă şi sigură de </w:t>
      </w:r>
      <w:r w:rsidRPr="00C742DC">
        <w:rPr>
          <w:sz w:val="24"/>
          <w:szCs w:val="24"/>
        </w:rPr>
        <w:t xml:space="preserve">orificiul de admisie </w:t>
      </w:r>
      <w:proofErr w:type="gramStart"/>
      <w:r w:rsidRPr="00C742DC">
        <w:rPr>
          <w:sz w:val="24"/>
          <w:szCs w:val="24"/>
        </w:rPr>
        <w:t>a</w:t>
      </w:r>
      <w:proofErr w:type="gramEnd"/>
      <w:r w:rsidRPr="00C742DC">
        <w:rPr>
          <w:sz w:val="24"/>
          <w:szCs w:val="24"/>
        </w:rPr>
        <w:t xml:space="preserve"> aerului</w:t>
      </w:r>
      <w:r>
        <w:rPr>
          <w:sz w:val="24"/>
          <w:szCs w:val="24"/>
        </w:rPr>
        <w:t>.</w:t>
      </w: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  <w:r>
        <w:rPr>
          <w:sz w:val="24"/>
          <w:szCs w:val="24"/>
        </w:rPr>
        <w:t>Model: LY-A3</w:t>
      </w:r>
    </w:p>
    <w:p w:rsidR="00847D06" w:rsidRDefault="00847D06" w:rsidP="00847D06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93345</wp:posOffset>
            </wp:positionV>
            <wp:extent cx="3916680" cy="3916680"/>
            <wp:effectExtent l="0" t="0" r="7620" b="762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</w:p>
    <w:p w:rsidR="00847D06" w:rsidRDefault="00847D06" w:rsidP="00847D0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76200</wp:posOffset>
            </wp:positionV>
            <wp:extent cx="3792220" cy="3543300"/>
            <wp:effectExtent l="0" t="0" r="0" b="0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06" w:rsidRDefault="00847D06" w:rsidP="00847D06">
      <w:pPr>
        <w:rPr>
          <w:sz w:val="24"/>
          <w:szCs w:val="24"/>
        </w:rPr>
      </w:pPr>
      <w:r>
        <w:rPr>
          <w:sz w:val="24"/>
          <w:szCs w:val="24"/>
        </w:rPr>
        <w:t xml:space="preserve">Descriere generală: 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Tigaie / tavă de prăjire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Coş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 xml:space="preserve">Buton de deschidere coş 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Mâner tava prăjire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Temporizator (0-30 minute / buton de pornire)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 w:rsidRPr="003A57BC">
        <w:rPr>
          <w:lang w:eastAsia="zh-CN" w:bidi="hi-IN"/>
        </w:rPr>
        <w:t>Buton pentru reglarea temperaturii</w:t>
      </w:r>
    </w:p>
    <w:p w:rsidR="00847D06" w:rsidRPr="007539FF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Indicator lumină</w:t>
      </w:r>
    </w:p>
    <w:p w:rsidR="00847D06" w:rsidRPr="00BB24F7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Indicator încălzire</w:t>
      </w:r>
    </w:p>
    <w:p w:rsidR="00847D06" w:rsidRPr="00BB24F7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Admisie aer</w:t>
      </w:r>
    </w:p>
    <w:p w:rsidR="00847D06" w:rsidRPr="00BB24F7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 xml:space="preserve">Orificiile de admisie </w:t>
      </w:r>
      <w:proofErr w:type="gramStart"/>
      <w:r>
        <w:rPr>
          <w:lang w:eastAsia="zh-CN" w:bidi="hi-IN"/>
        </w:rPr>
        <w:t>a</w:t>
      </w:r>
      <w:proofErr w:type="gramEnd"/>
      <w:r>
        <w:rPr>
          <w:lang w:eastAsia="zh-CN" w:bidi="hi-IN"/>
        </w:rPr>
        <w:t xml:space="preserve"> aerului</w:t>
      </w:r>
    </w:p>
    <w:p w:rsidR="00847D06" w:rsidRPr="00BB24F7" w:rsidRDefault="00847D06" w:rsidP="00847D06">
      <w:pPr>
        <w:pStyle w:val="Listaszerbekezds"/>
        <w:numPr>
          <w:ilvl w:val="0"/>
          <w:numId w:val="7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Suport cablu</w:t>
      </w:r>
    </w:p>
    <w:p w:rsidR="00847D06" w:rsidRDefault="00847D06" w:rsidP="00847D06"/>
    <w:p w:rsidR="00847D06" w:rsidRDefault="00847D06" w:rsidP="00847D06">
      <w:pPr>
        <w:ind w:firstLine="708"/>
      </w:pPr>
    </w:p>
    <w:p w:rsidR="00847D06" w:rsidRDefault="00847D06" w:rsidP="00847D06">
      <w:pPr>
        <w:ind w:firstLine="708"/>
        <w:rPr>
          <w:b/>
        </w:rPr>
      </w:pPr>
    </w:p>
    <w:p w:rsidR="00847D06" w:rsidRPr="000A40C4" w:rsidRDefault="00847D06" w:rsidP="00847D06">
      <w:pPr>
        <w:ind w:firstLine="708"/>
        <w:rPr>
          <w:b/>
        </w:rPr>
      </w:pPr>
      <w:r>
        <w:rPr>
          <w:b/>
        </w:rPr>
        <w:lastRenderedPageBreak/>
        <w:t>ATENŢIE</w:t>
      </w:r>
      <w:r w:rsidRPr="000A40C4">
        <w:rPr>
          <w:b/>
        </w:rPr>
        <w:t>: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C64056">
        <w:t xml:space="preserve">Verificați dacă </w:t>
      </w:r>
      <w:r>
        <w:t xml:space="preserve">tensiunea necesară a dispozitivului </w:t>
      </w:r>
      <w:r w:rsidRPr="00C64056">
        <w:t xml:space="preserve">se potrivește cu </w:t>
      </w:r>
      <w:r>
        <w:t xml:space="preserve">tensiunea din </w:t>
      </w:r>
      <w:r w:rsidRPr="00C64056">
        <w:t>rețeaua locală.</w:t>
      </w:r>
      <w:r>
        <w:t xml:space="preserve"> 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>
        <w:t>Nu utilizați produsul dacă s-a deteriorat.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F83AD8">
        <w:t>Nu încercați să înlocuiți sau să reparați nici</w:t>
      </w:r>
      <w:r>
        <w:t xml:space="preserve"> </w:t>
      </w:r>
      <w:r w:rsidRPr="00F83AD8">
        <w:t>o parte a produsului.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>
        <w:t xml:space="preserve">Ţineţi </w:t>
      </w:r>
      <w:r w:rsidRPr="00F83AD8">
        <w:t>produsul și cablul de alimentare departe de copii.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F83AD8">
        <w:t>Țineți cablul de alimentare departe de suprafețele calde.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F83AD8">
        <w:t>Nu atingeți produsul cu mâinile ude</w:t>
      </w:r>
      <w:r>
        <w:t>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>
        <w:t xml:space="preserve">Conectaţi </w:t>
      </w:r>
      <w:r w:rsidRPr="00F83AD8">
        <w:t xml:space="preserve">numai la o priză de perete împământată. Verificați întotdeauna </w:t>
      </w:r>
      <w:r>
        <w:t>da</w:t>
      </w:r>
      <w:r w:rsidRPr="00F83AD8">
        <w:t>că mufa de alimentare este conectată corect.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F83AD8">
        <w:t>Nu conectați aparatul la un întrerupător temporar extern</w:t>
      </w:r>
      <w:r>
        <w:t>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F83AD8">
        <w:t>Nu așezați aparatul pe materiale inflamabile,</w:t>
      </w:r>
      <w:r>
        <w:t xml:space="preserve"> cum ar fi o față de masă sau aproape de perdea.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F83AD8">
        <w:t>Nu așezați aparatul pe perete sau pe alt aparat. Lăsați 10 cm spațiu liber în spatele aparatului și 10 cm lateral.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>
        <w:t>Nu aşezaţi nimic pe aparat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>
        <w:t>Nu utilizați acest aparat</w:t>
      </w:r>
      <w:r w:rsidRPr="00F83AD8">
        <w:t xml:space="preserve"> în alte scopuri decâ</w:t>
      </w:r>
      <w:r>
        <w:t>t cele descrise în acest manual de utilizare.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40311B">
        <w:t>Nu lăsați aparatul să funcționeze nesupravegheat</w:t>
      </w:r>
      <w:r>
        <w:t>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40311B">
        <w:t>Când cuptorul este deschis, aburul fierbinte poate fi elibera</w:t>
      </w:r>
      <w:r>
        <w:t>t, deci țineți mâinile și fața</w:t>
      </w:r>
      <w:r w:rsidRPr="0040311B">
        <w:t xml:space="preserve"> la o distanță sigură. Aveți grijă atunci când scoateți tava.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 w:rsidRPr="0040311B">
        <w:t xml:space="preserve">Toate suprafețele se pot </w:t>
      </w:r>
      <w:r>
        <w:t>încălzi în timpul utilizării. (f</w:t>
      </w:r>
      <w:r w:rsidRPr="0040311B">
        <w:t>igura 2)</w:t>
      </w:r>
      <w:r>
        <w:t>.</w:t>
      </w:r>
    </w:p>
    <w:p w:rsidR="00847D06" w:rsidRDefault="00847D06" w:rsidP="00847D06">
      <w:pPr>
        <w:pStyle w:val="Listaszerbekezds"/>
        <w:numPr>
          <w:ilvl w:val="0"/>
          <w:numId w:val="8"/>
        </w:numPr>
      </w:pPr>
      <w:r>
        <w:t>Deconectaţi imediat aparatul dacă detectaţi</w:t>
      </w:r>
      <w:r w:rsidRPr="0040311B">
        <w:t xml:space="preserve"> fum negru. Așteptați ca fumul să se at</w:t>
      </w:r>
      <w:r>
        <w:t>enueze înainte de a scoate tava</w:t>
      </w:r>
      <w:r w:rsidRPr="0040311B">
        <w:t xml:space="preserve"> din aparat.</w:t>
      </w:r>
    </w:p>
    <w:p w:rsidR="00847D06" w:rsidRDefault="00847D06" w:rsidP="00847D06">
      <w:pPr>
        <w:pStyle w:val="Listaszerbekezds"/>
        <w:ind w:left="1428"/>
      </w:pPr>
      <w:r>
        <w:t xml:space="preserve"> </w:t>
      </w:r>
    </w:p>
    <w:p w:rsidR="00847D06" w:rsidRPr="002E7676" w:rsidRDefault="00847D06" w:rsidP="00847D06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</w:rPr>
        <w:t>Atenţie</w:t>
      </w:r>
      <w:r w:rsidRPr="002E7676">
        <w:rPr>
          <w:rFonts w:ascii="Calibri" w:hAnsi="Calibri"/>
          <w:b/>
          <w:lang w:val="hu-HU"/>
        </w:rPr>
        <w:t>: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- </w:t>
      </w:r>
      <w:r w:rsidRPr="0040311B">
        <w:rPr>
          <w:rFonts w:ascii="Calibri" w:hAnsi="Calibri"/>
          <w:lang w:val="hu-HU"/>
        </w:rPr>
        <w:t>amplasați întotdeauna aparatul pe o suprafață plană, uniformă și stabilă.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 xml:space="preserve">- </w:t>
      </w:r>
      <w:r w:rsidRPr="0040311B">
        <w:rPr>
          <w:rFonts w:ascii="Calibri" w:hAnsi="Calibri"/>
          <w:lang w:val="hu-HU"/>
        </w:rPr>
        <w:t>acest produs este destinat exclusiv</w:t>
      </w:r>
      <w:r>
        <w:rPr>
          <w:rFonts w:ascii="Calibri" w:hAnsi="Calibri"/>
          <w:lang w:val="hu-HU"/>
        </w:rPr>
        <w:t xml:space="preserve"> pentru</w:t>
      </w:r>
      <w:r w:rsidRPr="0040311B">
        <w:rPr>
          <w:rFonts w:ascii="Calibri" w:hAnsi="Calibri"/>
          <w:lang w:val="hu-HU"/>
        </w:rPr>
        <w:t xml:space="preserve"> uz casnic. Nu utilizați în alte medii.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 xml:space="preserve">- </w:t>
      </w:r>
      <w:r w:rsidRPr="0040311B">
        <w:rPr>
          <w:rFonts w:ascii="Calibri" w:hAnsi="Calibri"/>
          <w:lang w:val="hu-HU"/>
        </w:rPr>
        <w:t>utilizarea necorespunzătoare nu este acoperită de garanție.</w:t>
      </w:r>
      <w:r>
        <w:rPr>
          <w:rFonts w:ascii="Calibri" w:hAnsi="Calibri"/>
          <w:lang w:val="hu-HU"/>
        </w:rPr>
        <w:t xml:space="preserve"> </w:t>
      </w:r>
    </w:p>
    <w:p w:rsidR="00847D06" w:rsidRPr="0040311B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- întotdeauna deconectați</w:t>
      </w:r>
      <w:r w:rsidRPr="0040311B">
        <w:rPr>
          <w:rFonts w:ascii="Calibri" w:hAnsi="Calibri"/>
          <w:lang w:val="hu-HU"/>
        </w:rPr>
        <w:t xml:space="preserve"> aparatul atunci când acesta nu este utilizat.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e</w:t>
      </w:r>
      <w:r w:rsidRPr="00AB0518">
        <w:rPr>
          <w:rFonts w:ascii="Calibri" w:hAnsi="Calibri"/>
          <w:lang w:val="hu-HU"/>
        </w:rPr>
        <w:t xml:space="preserve">ste nevoie de </w:t>
      </w:r>
      <w:r>
        <w:rPr>
          <w:rFonts w:ascii="Calibri" w:hAnsi="Calibri"/>
          <w:lang w:val="hu-HU"/>
        </w:rPr>
        <w:t xml:space="preserve">aproximativ </w:t>
      </w:r>
      <w:r w:rsidRPr="00AB0518">
        <w:rPr>
          <w:rFonts w:ascii="Calibri" w:hAnsi="Calibri"/>
          <w:lang w:val="hu-HU"/>
        </w:rPr>
        <w:t>30 de minute pentru a se răci complet</w:t>
      </w:r>
      <w:r>
        <w:rPr>
          <w:rFonts w:ascii="Calibri" w:hAnsi="Calibri"/>
          <w:lang w:val="hu-HU"/>
        </w:rPr>
        <w:t xml:space="preserve"> aparatul</w:t>
      </w:r>
      <w:r w:rsidRPr="00AB0518">
        <w:rPr>
          <w:rFonts w:ascii="Calibri" w:hAnsi="Calibri"/>
          <w:lang w:val="hu-HU"/>
        </w:rPr>
        <w:t>,</w:t>
      </w:r>
      <w:r>
        <w:rPr>
          <w:rFonts w:ascii="Calibri" w:hAnsi="Calibri"/>
          <w:lang w:val="hu-HU"/>
        </w:rPr>
        <w:t xml:space="preserve"> numai după acest timp îl puteţi atinge şi curăţa.</w:t>
      </w:r>
    </w:p>
    <w:p w:rsidR="00847D06" w:rsidRDefault="00847D06" w:rsidP="00847D06">
      <w:pPr>
        <w:pStyle w:val="Standard"/>
        <w:rPr>
          <w:rFonts w:ascii="Calibri" w:hAnsi="Calibri"/>
        </w:rPr>
      </w:pPr>
    </w:p>
    <w:p w:rsidR="00847D06" w:rsidRPr="002E7676" w:rsidRDefault="00847D06" w:rsidP="00847D06">
      <w:pPr>
        <w:pStyle w:val="Standard"/>
        <w:rPr>
          <w:rFonts w:ascii="Calibri" w:hAnsi="Calibri"/>
          <w:b/>
        </w:rPr>
      </w:pPr>
      <w:r w:rsidRPr="004F55F1">
        <w:rPr>
          <w:rFonts w:ascii="Calibri" w:hAnsi="Calibri"/>
          <w:b/>
          <w:lang w:val="hu-HU"/>
        </w:rPr>
        <w:t xml:space="preserve">Oprire </w:t>
      </w:r>
      <w:proofErr w:type="gramStart"/>
      <w:r w:rsidRPr="004F55F1">
        <w:rPr>
          <w:rFonts w:ascii="Calibri" w:hAnsi="Calibri"/>
          <w:b/>
          <w:lang w:val="hu-HU"/>
        </w:rPr>
        <w:t>automată:</w:t>
      </w:r>
      <w:r w:rsidRPr="002E7676">
        <w:rPr>
          <w:rFonts w:ascii="Calibri" w:hAnsi="Calibri"/>
          <w:b/>
          <w:lang w:val="hu-HU"/>
        </w:rPr>
        <w:t>:</w:t>
      </w:r>
      <w:proofErr w:type="gramEnd"/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- un temporizator</w:t>
      </w:r>
      <w:r w:rsidRPr="004F55F1">
        <w:rPr>
          <w:rFonts w:ascii="Calibri" w:hAnsi="Calibri"/>
          <w:lang w:val="hu-HU"/>
        </w:rPr>
        <w:t xml:space="preserve"> încorporat </w:t>
      </w:r>
      <w:r>
        <w:rPr>
          <w:rFonts w:ascii="Calibri" w:hAnsi="Calibri"/>
          <w:lang w:val="hu-HU"/>
        </w:rPr>
        <w:t xml:space="preserve">în aparat </w:t>
      </w:r>
      <w:r w:rsidRPr="004F55F1">
        <w:rPr>
          <w:rFonts w:ascii="Calibri" w:hAnsi="Calibri"/>
          <w:lang w:val="hu-HU"/>
        </w:rPr>
        <w:t>asigură faptul că</w:t>
      </w:r>
      <w:r>
        <w:rPr>
          <w:rFonts w:ascii="Calibri" w:hAnsi="Calibri"/>
          <w:lang w:val="hu-HU"/>
        </w:rPr>
        <w:t>,</w:t>
      </w:r>
      <w:r w:rsidRPr="004F55F1">
        <w:rPr>
          <w:rFonts w:ascii="Calibri" w:hAnsi="Calibri"/>
          <w:lang w:val="hu-HU"/>
        </w:rPr>
        <w:t xml:space="preserve"> atunci când atinge 0, se oprește automat.</w:t>
      </w:r>
      <w:r>
        <w:rPr>
          <w:rFonts w:ascii="Calibri" w:hAnsi="Calibri"/>
          <w:lang w:val="hu-HU"/>
        </w:rPr>
        <w:t xml:space="preserve"> </w:t>
      </w:r>
      <w:r w:rsidRPr="004F55F1">
        <w:rPr>
          <w:rFonts w:ascii="Calibri" w:hAnsi="Calibri"/>
          <w:lang w:val="hu-HU"/>
        </w:rPr>
        <w:t xml:space="preserve">Puteți opri </w:t>
      </w:r>
      <w:r>
        <w:rPr>
          <w:rFonts w:ascii="Calibri" w:hAnsi="Calibri"/>
          <w:lang w:val="hu-HU"/>
        </w:rPr>
        <w:t>şi manual dispozitivul,</w:t>
      </w:r>
      <w:r w:rsidRPr="004F55F1">
        <w:rPr>
          <w:rFonts w:ascii="Calibri" w:hAnsi="Calibri"/>
          <w:lang w:val="hu-HU"/>
        </w:rPr>
        <w:t xml:space="preserve"> </w:t>
      </w:r>
      <w:r>
        <w:rPr>
          <w:rFonts w:ascii="Calibri" w:hAnsi="Calibri"/>
          <w:lang w:val="hu-HU"/>
        </w:rPr>
        <w:t>prin setarea butonului temporizatorului</w:t>
      </w:r>
      <w:r w:rsidRPr="004F55F1">
        <w:rPr>
          <w:rFonts w:ascii="Calibri" w:hAnsi="Calibri"/>
          <w:lang w:val="hu-HU"/>
        </w:rPr>
        <w:t xml:space="preserve"> la 0 (rotiți butonul în sens invers acelor de ceasornic).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847D06" w:rsidRPr="002E7676" w:rsidRDefault="00847D06" w:rsidP="00847D06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Câmpul electromagnetic (EMF)</w:t>
      </w:r>
      <w:r w:rsidRPr="002E7676">
        <w:rPr>
          <w:rFonts w:ascii="Calibri" w:hAnsi="Calibri"/>
          <w:b/>
          <w:lang w:val="hu-HU"/>
        </w:rPr>
        <w:t>:</w:t>
      </w:r>
    </w:p>
    <w:p w:rsidR="00847D06" w:rsidRDefault="00847D06" w:rsidP="00847D06">
      <w:pPr>
        <w:pStyle w:val="Standard"/>
        <w:rPr>
          <w:rFonts w:ascii="Calibri" w:hAnsi="Calibri"/>
        </w:rPr>
      </w:pPr>
      <w:r w:rsidRPr="003471E0">
        <w:rPr>
          <w:rFonts w:ascii="Calibri" w:hAnsi="Calibri"/>
          <w:lang w:val="hu-HU"/>
        </w:rPr>
        <w:t>Dispozitivul respectă toate standardele pentru câmpurile electrice. În cazul folosirii corecte, pe baza dovezilor științifice</w:t>
      </w:r>
      <w:r>
        <w:rPr>
          <w:rFonts w:ascii="Calibri" w:hAnsi="Calibri"/>
          <w:lang w:val="hu-HU"/>
        </w:rPr>
        <w:t xml:space="preserve">, </w:t>
      </w:r>
      <w:r w:rsidRPr="003471E0">
        <w:rPr>
          <w:rFonts w:ascii="Calibri" w:hAnsi="Calibri"/>
          <w:lang w:val="hu-HU"/>
        </w:rPr>
        <w:t>nu este dăunător corpului uman</w:t>
      </w:r>
      <w:r>
        <w:rPr>
          <w:rFonts w:ascii="Calibri" w:hAnsi="Calibri"/>
          <w:lang w:val="hu-HU"/>
        </w:rPr>
        <w:t>.</w:t>
      </w:r>
    </w:p>
    <w:p w:rsidR="00847D06" w:rsidRDefault="00847D06" w:rsidP="00847D06">
      <w:pPr>
        <w:pStyle w:val="Standard"/>
        <w:rPr>
          <w:rFonts w:ascii="Calibri" w:hAnsi="Calibri"/>
        </w:rPr>
      </w:pPr>
    </w:p>
    <w:p w:rsidR="00847D06" w:rsidRPr="002E7676" w:rsidRDefault="00847D06" w:rsidP="00847D06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Înainte de prima utilizare</w:t>
      </w:r>
      <w:r w:rsidRPr="002E7676">
        <w:rPr>
          <w:rFonts w:ascii="Calibri" w:hAnsi="Calibri"/>
          <w:b/>
          <w:lang w:val="hu-HU"/>
        </w:rPr>
        <w:t>: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1. </w:t>
      </w:r>
      <w:r w:rsidRPr="00F07B86">
        <w:rPr>
          <w:rFonts w:ascii="Calibri" w:hAnsi="Calibri"/>
          <w:lang w:val="hu-HU"/>
        </w:rPr>
        <w:t xml:space="preserve">Despachetați </w:t>
      </w:r>
      <w:r>
        <w:rPr>
          <w:rFonts w:ascii="Calibri" w:hAnsi="Calibri"/>
          <w:lang w:val="hu-HU"/>
        </w:rPr>
        <w:t>produsul cu grijă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2. </w:t>
      </w:r>
      <w:r w:rsidRPr="00F07B86">
        <w:rPr>
          <w:rFonts w:ascii="Calibri" w:hAnsi="Calibri"/>
          <w:lang w:val="hu-HU"/>
        </w:rPr>
        <w:t xml:space="preserve">Spălați coșul cuptorului cu apă caldă. 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 xml:space="preserve">3. </w:t>
      </w:r>
      <w:r w:rsidRPr="00F07B86">
        <w:rPr>
          <w:rFonts w:ascii="Calibri" w:hAnsi="Calibri"/>
          <w:lang w:val="hu-HU"/>
        </w:rPr>
        <w:t xml:space="preserve">Ștergeți părțile rămase ale produsului cu o cârpă uscată. </w:t>
      </w: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  <w:r w:rsidRPr="00376CFD">
        <w:rPr>
          <w:rFonts w:ascii="Calibri" w:hAnsi="Calibri"/>
          <w:b/>
        </w:rPr>
        <w:t>Pregătirea pentru utilizare:</w:t>
      </w: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  <w:r w:rsidRPr="00376CFD">
        <w:rPr>
          <w:rFonts w:ascii="Calibri" w:hAnsi="Calibri"/>
        </w:rPr>
        <w:t>1. Așezați aparatul pe o suprafață orizontală.</w:t>
      </w:r>
      <w:r w:rsidRPr="00376CFD">
        <w:rPr>
          <w:rFonts w:ascii="Calibri" w:hAnsi="Calibri"/>
          <w:b/>
        </w:rPr>
        <w:t xml:space="preserve"> Asigurați-vă că este rezistent la căldură.</w:t>
      </w: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  <w:r w:rsidRPr="00376CFD">
        <w:rPr>
          <w:rFonts w:ascii="Calibri" w:hAnsi="Calibri"/>
        </w:rPr>
        <w:t>2. Așezați coșul în suport. figura 3</w:t>
      </w:r>
      <w:r>
        <w:rPr>
          <w:rFonts w:ascii="Calibri" w:hAnsi="Calibri"/>
          <w:b/>
        </w:rPr>
        <w:t>.</w:t>
      </w:r>
    </w:p>
    <w:p w:rsidR="00847D06" w:rsidRPr="00376CFD" w:rsidRDefault="00847D06" w:rsidP="00847D06">
      <w:pPr>
        <w:pStyle w:val="Standard"/>
        <w:rPr>
          <w:rFonts w:ascii="Calibri" w:hAnsi="Calibri"/>
        </w:rPr>
      </w:pPr>
      <w:r w:rsidRPr="00376CFD">
        <w:rPr>
          <w:rFonts w:ascii="Calibri" w:hAnsi="Calibri"/>
        </w:rPr>
        <w:t>3. Scoateți cablul din compartimentul de depozitare situat în partea inferioară a dispozitivului.</w:t>
      </w:r>
    </w:p>
    <w:p w:rsidR="00847D06" w:rsidRPr="00376CFD" w:rsidRDefault="00847D06" w:rsidP="00847D06">
      <w:pPr>
        <w:pStyle w:val="Standard"/>
        <w:rPr>
          <w:rFonts w:ascii="Calibri" w:hAnsi="Calibri"/>
          <w:b/>
          <w:u w:val="single"/>
        </w:rPr>
      </w:pPr>
      <w:r w:rsidRPr="00376CFD">
        <w:rPr>
          <w:rFonts w:ascii="Calibri" w:hAnsi="Calibri"/>
          <w:b/>
          <w:u w:val="single"/>
        </w:rPr>
        <w:t>Nu umpleți cuptorul cu ulei sau alte lichide.</w:t>
      </w:r>
    </w:p>
    <w:p w:rsidR="00847D06" w:rsidRPr="00376CFD" w:rsidRDefault="00847D06" w:rsidP="00847D06">
      <w:pPr>
        <w:pStyle w:val="Standard"/>
        <w:rPr>
          <w:rFonts w:ascii="Calibri" w:hAnsi="Calibri"/>
          <w:b/>
          <w:u w:val="single"/>
        </w:rPr>
      </w:pPr>
      <w:r w:rsidRPr="00376CFD">
        <w:rPr>
          <w:rFonts w:ascii="Calibri" w:hAnsi="Calibri"/>
          <w:b/>
          <w:u w:val="single"/>
        </w:rPr>
        <w:t>Nu puneți nimic</w:t>
      </w:r>
      <w:r>
        <w:rPr>
          <w:rFonts w:ascii="Calibri" w:hAnsi="Calibri"/>
          <w:b/>
          <w:u w:val="single"/>
        </w:rPr>
        <w:t xml:space="preserve"> pe partea superioară </w:t>
      </w:r>
      <w:proofErr w:type="gramStart"/>
      <w:r>
        <w:rPr>
          <w:rFonts w:ascii="Calibri" w:hAnsi="Calibri"/>
          <w:b/>
          <w:u w:val="single"/>
        </w:rPr>
        <w:t>a</w:t>
      </w:r>
      <w:proofErr w:type="gramEnd"/>
      <w:r>
        <w:rPr>
          <w:rFonts w:ascii="Calibri" w:hAnsi="Calibri"/>
          <w:b/>
          <w:u w:val="single"/>
        </w:rPr>
        <w:t xml:space="preserve"> aparatului</w:t>
      </w:r>
      <w:r w:rsidRPr="00376CFD">
        <w:rPr>
          <w:rFonts w:ascii="Calibri" w:hAnsi="Calibri"/>
          <w:b/>
          <w:u w:val="single"/>
        </w:rPr>
        <w:t>, cee</w:t>
      </w:r>
      <w:r>
        <w:rPr>
          <w:rFonts w:ascii="Calibri" w:hAnsi="Calibri"/>
          <w:b/>
          <w:u w:val="single"/>
        </w:rPr>
        <w:t>a ce ar putea împiedica circulaţia</w:t>
      </w:r>
      <w:r w:rsidRPr="00376CFD">
        <w:rPr>
          <w:rFonts w:ascii="Calibri" w:hAnsi="Calibri"/>
          <w:b/>
          <w:u w:val="single"/>
        </w:rPr>
        <w:t xml:space="preserve"> corectă a aerului.</w:t>
      </w: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  <w:r w:rsidRPr="00376CFD">
        <w:rPr>
          <w:rFonts w:ascii="Calibri" w:hAnsi="Calibri"/>
          <w:b/>
        </w:rPr>
        <w:t>Utilizarea acestui produs:</w:t>
      </w:r>
    </w:p>
    <w:p w:rsidR="00847D06" w:rsidRPr="00376CFD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Puteţi pregăti </w:t>
      </w:r>
      <w:r w:rsidRPr="00376CFD">
        <w:rPr>
          <w:rFonts w:ascii="Calibri" w:hAnsi="Calibri"/>
        </w:rPr>
        <w:t>mai multe tipuri de alimente în cu</w:t>
      </w:r>
      <w:r>
        <w:rPr>
          <w:rFonts w:ascii="Calibri" w:hAnsi="Calibri"/>
        </w:rPr>
        <w:t>ptor, gsiți sfaturi pentru aceasta cu câteva pagini mai în urmă</w:t>
      </w:r>
      <w:r w:rsidRPr="00376CFD">
        <w:rPr>
          <w:rFonts w:ascii="Calibri" w:hAnsi="Calibri"/>
        </w:rPr>
        <w:t>.</w:t>
      </w: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</w:p>
    <w:p w:rsidR="00847D06" w:rsidRPr="00376CFD" w:rsidRDefault="00847D06" w:rsidP="00847D06">
      <w:pPr>
        <w:pStyle w:val="Standard"/>
        <w:rPr>
          <w:rFonts w:ascii="Calibri" w:hAnsi="Calibri"/>
          <w:b/>
        </w:rPr>
      </w:pPr>
      <w:r w:rsidRPr="00376CFD">
        <w:rPr>
          <w:rFonts w:ascii="Calibri" w:hAnsi="Calibri"/>
          <w:b/>
        </w:rPr>
        <w:t>Coacerea cu aer cald:</w:t>
      </w:r>
    </w:p>
    <w:p w:rsidR="00847D06" w:rsidRPr="00376CFD" w:rsidRDefault="00847D06" w:rsidP="00847D06">
      <w:pPr>
        <w:pStyle w:val="Standard"/>
        <w:rPr>
          <w:rFonts w:ascii="Calibri" w:hAnsi="Calibri"/>
        </w:rPr>
      </w:pPr>
      <w:r w:rsidRPr="00376CFD">
        <w:rPr>
          <w:rFonts w:ascii="Calibri" w:hAnsi="Calibri"/>
        </w:rPr>
        <w:t>1. Conectați aparatul la priza de perete.</w:t>
      </w:r>
    </w:p>
    <w:p w:rsidR="00847D06" w:rsidRPr="00376CFD" w:rsidRDefault="00847D06" w:rsidP="00847D06">
      <w:pPr>
        <w:pStyle w:val="Standard"/>
        <w:rPr>
          <w:rFonts w:ascii="Calibri" w:hAnsi="Calibri"/>
        </w:rPr>
      </w:pPr>
      <w:r w:rsidRPr="00376CFD">
        <w:rPr>
          <w:rFonts w:ascii="Calibri" w:hAnsi="Calibri"/>
        </w:rPr>
        <w:t>2. Scoateț</w:t>
      </w:r>
      <w:r>
        <w:rPr>
          <w:rFonts w:ascii="Calibri" w:hAnsi="Calibri"/>
        </w:rPr>
        <w:t>i ușor recipientul de copt din cuptor. f</w:t>
      </w:r>
      <w:r w:rsidRPr="00376CFD">
        <w:rPr>
          <w:rFonts w:ascii="Calibri" w:hAnsi="Calibri"/>
        </w:rPr>
        <w:t>igura 4</w:t>
      </w:r>
      <w:r>
        <w:rPr>
          <w:rFonts w:ascii="Calibri" w:hAnsi="Calibri"/>
        </w:rPr>
        <w:t>.</w:t>
      </w:r>
    </w:p>
    <w:p w:rsidR="00847D06" w:rsidRPr="00376CFD" w:rsidRDefault="00847D06" w:rsidP="00847D06">
      <w:pPr>
        <w:pStyle w:val="Standard"/>
        <w:rPr>
          <w:rFonts w:ascii="Calibri" w:hAnsi="Calibri"/>
        </w:rPr>
      </w:pPr>
      <w:r w:rsidRPr="00376CFD">
        <w:rPr>
          <w:rFonts w:ascii="Calibri" w:hAnsi="Calibri"/>
        </w:rPr>
        <w:t>3. Așezaț</w:t>
      </w:r>
      <w:r>
        <w:rPr>
          <w:rFonts w:ascii="Calibri" w:hAnsi="Calibri"/>
        </w:rPr>
        <w:t>i alimentele în tava de copt. f</w:t>
      </w:r>
      <w:r w:rsidRPr="00376CFD">
        <w:rPr>
          <w:rFonts w:ascii="Calibri" w:hAnsi="Calibri"/>
        </w:rPr>
        <w:t>igura 5</w:t>
      </w:r>
      <w:r>
        <w:rPr>
          <w:rFonts w:ascii="Calibri" w:hAnsi="Calibri"/>
        </w:rPr>
        <w:t>.</w:t>
      </w:r>
    </w:p>
    <w:p w:rsidR="00847D06" w:rsidRDefault="00847D06" w:rsidP="00847D06">
      <w:pPr>
        <w:pStyle w:val="Standard"/>
        <w:rPr>
          <w:rFonts w:ascii="Calibri" w:hAnsi="Calibri"/>
        </w:rPr>
      </w:pPr>
    </w:p>
    <w:p w:rsidR="00847D06" w:rsidRPr="002E7676" w:rsidRDefault="00847D06" w:rsidP="00847D06">
      <w:pPr>
        <w:pStyle w:val="Standard"/>
        <w:rPr>
          <w:rFonts w:ascii="Calibri" w:hAnsi="Calibri"/>
          <w:b/>
        </w:rPr>
      </w:pPr>
      <w:r>
        <w:rPr>
          <w:rFonts w:ascii="Calibri" w:hAnsi="Calibri"/>
          <w:b/>
          <w:lang w:val="hu-HU"/>
        </w:rPr>
        <w:t>Atenţie</w:t>
      </w:r>
      <w:r w:rsidRPr="002E7676">
        <w:rPr>
          <w:rFonts w:ascii="Calibri" w:hAnsi="Calibri"/>
          <w:b/>
          <w:lang w:val="hu-HU"/>
        </w:rPr>
        <w:t>:</w:t>
      </w:r>
    </w:p>
    <w:p w:rsidR="00847D06" w:rsidRDefault="00847D06" w:rsidP="00847D06">
      <w:pPr>
        <w:pStyle w:val="Standard"/>
        <w:rPr>
          <w:rFonts w:ascii="Calibri" w:hAnsi="Calibri"/>
        </w:rPr>
      </w:pPr>
      <w:r w:rsidRPr="008F0319">
        <w:rPr>
          <w:rFonts w:ascii="Calibri" w:hAnsi="Calibri"/>
          <w:lang w:val="hu-HU"/>
        </w:rPr>
        <w:t>Nu depășiți marcajul MAX (vezi capitolul Setări), aceasta poate afecta calitatea preparatelor alimentare.</w:t>
      </w:r>
      <w:r>
        <w:rPr>
          <w:rFonts w:ascii="Calibri" w:hAnsi="Calibri"/>
        </w:rPr>
        <w:t xml:space="preserve"> 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4. Introduceţi</w:t>
      </w:r>
      <w:r w:rsidRPr="008F0319">
        <w:rPr>
          <w:rFonts w:ascii="Calibri" w:hAnsi="Calibri"/>
          <w:lang w:val="hu-HU"/>
        </w:rPr>
        <w:t xml:space="preserve"> </w:t>
      </w:r>
      <w:r>
        <w:rPr>
          <w:rFonts w:ascii="Calibri" w:hAnsi="Calibri"/>
          <w:lang w:val="hu-HU"/>
        </w:rPr>
        <w:t>tava pentru coacere în cuptor. f</w:t>
      </w:r>
      <w:r w:rsidRPr="008F0319">
        <w:rPr>
          <w:rFonts w:ascii="Calibri" w:hAnsi="Calibri"/>
          <w:lang w:val="hu-HU"/>
        </w:rPr>
        <w:t xml:space="preserve">igura </w:t>
      </w:r>
      <w:r>
        <w:rPr>
          <w:rFonts w:ascii="Calibri" w:hAnsi="Calibri"/>
          <w:lang w:val="hu-HU"/>
        </w:rPr>
        <w:t>7</w:t>
      </w:r>
    </w:p>
    <w:p w:rsidR="00847D06" w:rsidRDefault="00847D06" w:rsidP="00847D06">
      <w:pPr>
        <w:pStyle w:val="Standard"/>
        <w:rPr>
          <w:rFonts w:ascii="Calibri" w:hAnsi="Calibri"/>
          <w:b/>
          <w:bCs/>
          <w:u w:val="single"/>
          <w:lang w:val="hu-HU"/>
        </w:rPr>
      </w:pPr>
      <w:r w:rsidRPr="008F0319">
        <w:rPr>
          <w:rFonts w:ascii="Calibri" w:hAnsi="Calibri"/>
          <w:b/>
          <w:bCs/>
          <w:u w:val="single"/>
          <w:lang w:val="hu-HU"/>
        </w:rPr>
        <w:t>Nu folosiți cuptorul fără tavă de copt.</w:t>
      </w:r>
    </w:p>
    <w:p w:rsidR="00847D06" w:rsidRPr="008F0319" w:rsidRDefault="00847D06" w:rsidP="00847D06">
      <w:pPr>
        <w:pStyle w:val="Standard"/>
        <w:rPr>
          <w:rFonts w:ascii="Calibri" w:hAnsi="Calibri"/>
          <w:b/>
          <w:bCs/>
          <w:u w:val="single"/>
        </w:rPr>
      </w:pPr>
      <w:r w:rsidRPr="008F0319">
        <w:rPr>
          <w:rFonts w:ascii="Calibri" w:hAnsi="Calibri"/>
          <w:b/>
          <w:bCs/>
          <w:u w:val="single"/>
        </w:rPr>
        <w:t>Atenție: Nu atingeți cuptorul imediat după utilizare, deoarece poate fi foarte fierbinte. Țineți cuptorul numai cu mânerul.</w:t>
      </w:r>
    </w:p>
    <w:p w:rsidR="00847D06" w:rsidRPr="008F0319" w:rsidRDefault="00847D06" w:rsidP="00847D06">
      <w:pPr>
        <w:pStyle w:val="Standard"/>
        <w:rPr>
          <w:rFonts w:ascii="Calibri" w:hAnsi="Calibri"/>
          <w:bCs/>
        </w:rPr>
      </w:pPr>
      <w:r w:rsidRPr="008F0319">
        <w:rPr>
          <w:rFonts w:ascii="Calibri" w:hAnsi="Calibri"/>
          <w:bCs/>
        </w:rPr>
        <w:t>5. Rotiți butonul de control al temperaturii la temperatura corectă. (consultați secțiunea de setări pentru mai multe informații despre temperaturile corecte)</w:t>
      </w:r>
      <w:r>
        <w:rPr>
          <w:rFonts w:ascii="Calibri" w:hAnsi="Calibri"/>
          <w:bCs/>
        </w:rPr>
        <w:t>.</w:t>
      </w:r>
    </w:p>
    <w:p w:rsidR="00847D06" w:rsidRPr="008F0319" w:rsidRDefault="00847D06" w:rsidP="00847D06">
      <w:pPr>
        <w:pStyle w:val="Standard"/>
        <w:rPr>
          <w:rFonts w:ascii="Calibri" w:hAnsi="Calibri"/>
          <w:bCs/>
        </w:rPr>
      </w:pPr>
      <w:r>
        <w:rPr>
          <w:rFonts w:ascii="Calibri" w:hAnsi="Calibri"/>
          <w:bCs/>
        </w:rPr>
        <w:t>6. Determinaţi</w:t>
      </w:r>
      <w:r w:rsidRPr="008F0319">
        <w:rPr>
          <w:rFonts w:ascii="Calibri" w:hAnsi="Calibri"/>
          <w:bCs/>
        </w:rPr>
        <w:t xml:space="preserve"> timpul de preparare necesar pentru ingredient. (pentru mai multe informații, consultați secțiunea de setări)</w:t>
      </w:r>
    </w:p>
    <w:p w:rsidR="00847D06" w:rsidRDefault="00847D06" w:rsidP="00847D06">
      <w:pPr>
        <w:pStyle w:val="Standard"/>
        <w:rPr>
          <w:rFonts w:ascii="Calibri" w:hAnsi="Calibri"/>
          <w:bCs/>
        </w:rPr>
      </w:pPr>
      <w:r w:rsidRPr="008F0319">
        <w:rPr>
          <w:rFonts w:ascii="Calibri" w:hAnsi="Calibri"/>
          <w:bCs/>
        </w:rPr>
        <w:t xml:space="preserve">7. </w:t>
      </w:r>
      <w:r>
        <w:rPr>
          <w:rFonts w:ascii="Calibri" w:hAnsi="Calibri"/>
          <w:bCs/>
        </w:rPr>
        <w:t>P</w:t>
      </w:r>
      <w:r w:rsidRPr="008F0319">
        <w:rPr>
          <w:rFonts w:ascii="Calibri" w:hAnsi="Calibri"/>
          <w:bCs/>
        </w:rPr>
        <w:t>entru a porni aparatu</w:t>
      </w:r>
      <w:r>
        <w:rPr>
          <w:rFonts w:ascii="Calibri" w:hAnsi="Calibri"/>
          <w:bCs/>
        </w:rPr>
        <w:t>l pentru timpul de gătire dorit, rotiţi butonul de reglare timp gătire. f</w:t>
      </w:r>
      <w:r w:rsidRPr="008F0319">
        <w:rPr>
          <w:rFonts w:ascii="Calibri" w:hAnsi="Calibri"/>
          <w:bCs/>
        </w:rPr>
        <w:t>igura 9</w:t>
      </w:r>
      <w:r>
        <w:rPr>
          <w:rFonts w:ascii="Calibri" w:hAnsi="Calibri"/>
          <w:bCs/>
        </w:rPr>
        <w:t>.</w:t>
      </w:r>
    </w:p>
    <w:p w:rsidR="00847D06" w:rsidRPr="008F0319" w:rsidRDefault="00847D06" w:rsidP="00847D06">
      <w:pPr>
        <w:pStyle w:val="Standard"/>
        <w:rPr>
          <w:rFonts w:ascii="Calibri" w:hAnsi="Calibri"/>
          <w:bCs/>
        </w:rPr>
      </w:pPr>
    </w:p>
    <w:p w:rsidR="00847D06" w:rsidRDefault="00847D06" w:rsidP="00847D06">
      <w:pPr>
        <w:pStyle w:val="Standard"/>
        <w:rPr>
          <w:rFonts w:ascii="Calibri" w:hAnsi="Calibri"/>
          <w:b/>
          <w:bCs/>
          <w:u w:val="single"/>
        </w:rPr>
      </w:pPr>
      <w:r w:rsidRPr="00AC385C">
        <w:rPr>
          <w:rFonts w:ascii="Calibri" w:hAnsi="Calibri"/>
          <w:b/>
          <w:bCs/>
          <w:u w:val="single"/>
          <w:lang w:val="hu-HU"/>
        </w:rPr>
        <w:t xml:space="preserve">Dacă aparatul este rece, adăugați </w:t>
      </w:r>
      <w:r>
        <w:rPr>
          <w:rFonts w:ascii="Calibri" w:hAnsi="Calibri"/>
          <w:b/>
          <w:bCs/>
          <w:u w:val="single"/>
          <w:lang w:val="hu-HU"/>
        </w:rPr>
        <w:t xml:space="preserve">plus </w:t>
      </w:r>
      <w:r w:rsidRPr="00AC385C">
        <w:rPr>
          <w:rFonts w:ascii="Calibri" w:hAnsi="Calibri"/>
          <w:b/>
          <w:bCs/>
          <w:u w:val="single"/>
          <w:lang w:val="hu-HU"/>
        </w:rPr>
        <w:t xml:space="preserve">3 minute la </w:t>
      </w:r>
      <w:r>
        <w:rPr>
          <w:rFonts w:ascii="Calibri" w:hAnsi="Calibri"/>
          <w:b/>
          <w:bCs/>
          <w:u w:val="single"/>
          <w:lang w:val="hu-HU"/>
        </w:rPr>
        <w:t xml:space="preserve">timpul de </w:t>
      </w:r>
      <w:r w:rsidRPr="00AC385C">
        <w:rPr>
          <w:rFonts w:ascii="Calibri" w:hAnsi="Calibri"/>
          <w:b/>
          <w:bCs/>
          <w:u w:val="single"/>
          <w:lang w:val="hu-HU"/>
        </w:rPr>
        <w:t>preparat.</w:t>
      </w:r>
    </w:p>
    <w:p w:rsidR="00847D06" w:rsidRDefault="00847D06" w:rsidP="00847D06">
      <w:pPr>
        <w:pStyle w:val="Standard"/>
        <w:rPr>
          <w:rFonts w:ascii="Calibri" w:hAnsi="Calibri"/>
          <w:b/>
          <w:bCs/>
          <w:u w:val="single"/>
        </w:rPr>
      </w:pPr>
    </w:p>
    <w:p w:rsidR="00847D06" w:rsidRPr="00AC385C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b/>
          <w:bCs/>
          <w:u w:val="single"/>
          <w:lang w:val="hu-HU"/>
        </w:rPr>
        <w:t>Observaţie:</w:t>
      </w:r>
      <w:r w:rsidRPr="00AC385C">
        <w:rPr>
          <w:rFonts w:ascii="Calibri" w:hAnsi="Calibri"/>
          <w:b/>
          <w:bCs/>
          <w:lang w:val="hu-HU"/>
        </w:rPr>
        <w:t xml:space="preserve"> </w:t>
      </w:r>
      <w:r w:rsidRPr="00AC385C">
        <w:rPr>
          <w:rFonts w:ascii="Calibri" w:hAnsi="Calibri"/>
          <w:lang w:val="hu-HU"/>
        </w:rPr>
        <w:t xml:space="preserve">Dacă doriți să încălziți aparatul fără </w:t>
      </w:r>
      <w:proofErr w:type="gramStart"/>
      <w:r w:rsidRPr="00AC385C">
        <w:rPr>
          <w:rFonts w:ascii="Calibri" w:hAnsi="Calibri"/>
          <w:lang w:val="hu-HU"/>
        </w:rPr>
        <w:t>a</w:t>
      </w:r>
      <w:proofErr w:type="gramEnd"/>
      <w:r w:rsidRPr="00AC385C">
        <w:rPr>
          <w:rFonts w:ascii="Calibri" w:hAnsi="Calibri"/>
          <w:lang w:val="hu-HU"/>
        </w:rPr>
        <w:t xml:space="preserve"> introduc</w:t>
      </w:r>
      <w:r>
        <w:rPr>
          <w:rFonts w:ascii="Calibri" w:hAnsi="Calibri"/>
          <w:lang w:val="hu-HU"/>
        </w:rPr>
        <w:t>e hrana, rotiți butonul de reglare la</w:t>
      </w:r>
      <w:r w:rsidRPr="00AC385C">
        <w:rPr>
          <w:rFonts w:ascii="Calibri" w:hAnsi="Calibri"/>
          <w:lang w:val="hu-HU"/>
        </w:rPr>
        <w:t xml:space="preserve"> 3 minute și așteptați până când lampa încălzitorului se stinge (după aproximativ 3 minute). Apoi, umpleți tava pentru coacere cu alimente și rotiți butonul temporizatorului la timpul de gătire dorit.</w:t>
      </w:r>
    </w:p>
    <w:p w:rsidR="00847D06" w:rsidRPr="00AC385C" w:rsidRDefault="00847D06" w:rsidP="00847D06">
      <w:pPr>
        <w:pStyle w:val="Standard"/>
        <w:rPr>
          <w:rFonts w:ascii="Calibri" w:hAnsi="Calibri"/>
          <w:lang w:val="hu-HU"/>
        </w:rPr>
      </w:pPr>
    </w:p>
    <w:p w:rsidR="00847D06" w:rsidRPr="00AC385C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a. lumina de pornire și lumina ce indică încălzirea se vor aprinde. f</w:t>
      </w:r>
      <w:r w:rsidRPr="00AC385C">
        <w:rPr>
          <w:rFonts w:ascii="Calibri" w:hAnsi="Calibri"/>
          <w:lang w:val="hu-HU"/>
        </w:rPr>
        <w:t>igura 10</w:t>
      </w:r>
      <w:r>
        <w:rPr>
          <w:rFonts w:ascii="Calibri" w:hAnsi="Calibri"/>
          <w:lang w:val="hu-HU"/>
        </w:rPr>
        <w:t>.</w:t>
      </w:r>
    </w:p>
    <w:p w:rsidR="00847D06" w:rsidRPr="00AC385C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b. temporizatorul</w:t>
      </w:r>
      <w:r w:rsidRPr="00AC385C">
        <w:rPr>
          <w:rFonts w:ascii="Calibri" w:hAnsi="Calibri"/>
          <w:lang w:val="hu-HU"/>
        </w:rPr>
        <w:t xml:space="preserve"> începe să numere timpul de gătire setat.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 w:rsidRPr="00AC385C">
        <w:rPr>
          <w:rFonts w:ascii="Calibri" w:hAnsi="Calibri"/>
          <w:lang w:val="hu-HU"/>
        </w:rPr>
        <w:t xml:space="preserve">c. În timpul procesului de </w:t>
      </w:r>
      <w:r>
        <w:rPr>
          <w:rFonts w:ascii="Calibri" w:hAnsi="Calibri"/>
          <w:lang w:val="hu-HU"/>
        </w:rPr>
        <w:t xml:space="preserve">coacere lumina care indică încălzirea </w:t>
      </w:r>
      <w:r w:rsidRPr="00AC385C">
        <w:rPr>
          <w:rFonts w:ascii="Calibri" w:hAnsi="Calibri"/>
          <w:lang w:val="hu-HU"/>
        </w:rPr>
        <w:t>se aprinde și se stinge din când în când. Aceasta indică faptul că elementul de încălzire este pornit și oprit pentru a menține temperatura setată.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 w:rsidRPr="00AC385C">
        <w:rPr>
          <w:rFonts w:ascii="Calibri" w:hAnsi="Calibri"/>
          <w:lang w:val="hu-HU"/>
        </w:rPr>
        <w:t>d. Excesul de ulei din ingrediente este colectat în partea de jos a rezervorului de copt.</w:t>
      </w:r>
      <w:r>
        <w:rPr>
          <w:rFonts w:ascii="Calibri" w:hAnsi="Calibri"/>
          <w:lang w:val="hu-HU"/>
        </w:rPr>
        <w:t xml:space="preserve"> </w:t>
      </w: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A05C95">
        <w:rPr>
          <w:rFonts w:ascii="Calibri" w:hAnsi="Calibri"/>
          <w:bCs/>
          <w:color w:val="000000"/>
        </w:rPr>
        <w:lastRenderedPageBreak/>
        <w:t>8. Când pregătiți alimente ce necesită amestecare, se recomandă scoaterea recipientului de gătit din cuptor și amestecaţi prin scuturare. Apoi puneți recipientul înapoi în cuptor. figura 11</w:t>
      </w: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</w:rPr>
      </w:pP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A05C95">
        <w:rPr>
          <w:rFonts w:ascii="Calibri" w:hAnsi="Calibri"/>
          <w:bCs/>
          <w:color w:val="000000"/>
          <w:u w:val="single"/>
        </w:rPr>
        <w:t xml:space="preserve">Atenţie: </w:t>
      </w:r>
      <w:r w:rsidRPr="00A05C95">
        <w:rPr>
          <w:rFonts w:ascii="Calibri" w:hAnsi="Calibri"/>
          <w:bCs/>
          <w:color w:val="000000"/>
        </w:rPr>
        <w:t>nu apăsați butonul de pe mâner în timp ce scuturaţi recipientul. figura 12</w:t>
      </w: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A05C95">
        <w:rPr>
          <w:rFonts w:ascii="Calibri" w:hAnsi="Calibri"/>
          <w:bCs/>
          <w:color w:val="000000"/>
        </w:rPr>
        <w:t>Sfat: dacă setați doar jumătate din timpul de pregătire, acesta când expiră, amestecați comp</w:t>
      </w:r>
      <w:r>
        <w:rPr>
          <w:rFonts w:ascii="Calibri" w:hAnsi="Calibri"/>
          <w:bCs/>
          <w:color w:val="000000"/>
        </w:rPr>
        <w:t>onentele și resetaţ</w:t>
      </w:r>
      <w:r w:rsidRPr="00A05C95">
        <w:rPr>
          <w:rFonts w:ascii="Calibri" w:hAnsi="Calibri"/>
          <w:bCs/>
          <w:color w:val="000000"/>
        </w:rPr>
        <w:t xml:space="preserve">i </w:t>
      </w:r>
      <w:r w:rsidRPr="00AC385C">
        <w:rPr>
          <w:rFonts w:ascii="Calibri" w:hAnsi="Calibri"/>
          <w:lang w:val="hu-HU"/>
        </w:rPr>
        <w:t>temporizatorul</w:t>
      </w:r>
      <w:r w:rsidRPr="00A05C95">
        <w:rPr>
          <w:rFonts w:ascii="Calibri" w:hAnsi="Calibri"/>
          <w:bCs/>
          <w:color w:val="000000"/>
        </w:rPr>
        <w:t>.</w:t>
      </w: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</w:rPr>
      </w:pP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  <w:r w:rsidRPr="00A05C95">
        <w:rPr>
          <w:rFonts w:ascii="Calibri" w:hAnsi="Calibri"/>
          <w:bCs/>
          <w:color w:val="000000"/>
        </w:rPr>
        <w:t xml:space="preserve">9. Când se aude sunetul </w:t>
      </w:r>
      <w:r w:rsidRPr="00AC385C">
        <w:rPr>
          <w:rFonts w:ascii="Calibri" w:hAnsi="Calibri"/>
          <w:lang w:val="hu-HU"/>
        </w:rPr>
        <w:t>temporizatorul</w:t>
      </w:r>
      <w:r>
        <w:rPr>
          <w:rFonts w:ascii="Calibri" w:hAnsi="Calibri"/>
          <w:lang w:val="hu-HU"/>
        </w:rPr>
        <w:t>ui</w:t>
      </w:r>
      <w:r>
        <w:rPr>
          <w:rFonts w:ascii="Calibri" w:hAnsi="Calibri"/>
          <w:bCs/>
          <w:color w:val="000000"/>
        </w:rPr>
        <w:t>,</w:t>
      </w:r>
      <w:r w:rsidRPr="00A05C95">
        <w:rPr>
          <w:rFonts w:ascii="Calibri" w:hAnsi="Calibri"/>
          <w:bCs/>
          <w:color w:val="000000"/>
        </w:rPr>
        <w:t xml:space="preserve"> scoateţi recipientul de copt din aparat și lăsați-l pe o suprafață rezistentă la căldură</w:t>
      </w:r>
      <w:r w:rsidRPr="00A05C95">
        <w:rPr>
          <w:rFonts w:ascii="Calibri" w:hAnsi="Calibri"/>
          <w:bCs/>
          <w:color w:val="000000"/>
          <w:u w:val="single"/>
        </w:rPr>
        <w:t>.</w:t>
      </w: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</w:p>
    <w:p w:rsidR="00847D06" w:rsidRPr="00A55394" w:rsidRDefault="00847D06" w:rsidP="00847D06">
      <w:pPr>
        <w:pStyle w:val="Standard"/>
        <w:rPr>
          <w:rFonts w:ascii="Calibri" w:hAnsi="Calibri"/>
          <w:b/>
          <w:bCs/>
          <w:color w:val="000000"/>
          <w:u w:val="single"/>
        </w:rPr>
      </w:pPr>
      <w:r w:rsidRPr="00A55394">
        <w:rPr>
          <w:rFonts w:ascii="Calibri" w:hAnsi="Calibri"/>
          <w:b/>
          <w:bCs/>
          <w:color w:val="000000"/>
          <w:u w:val="single"/>
        </w:rPr>
        <w:t>Atenție:</w:t>
      </w:r>
      <w:r w:rsidRPr="00A55394">
        <w:rPr>
          <w:rFonts w:ascii="Calibri" w:hAnsi="Calibri"/>
          <w:bCs/>
          <w:color w:val="000000"/>
          <w:u w:val="single"/>
        </w:rPr>
        <w:t xml:space="preserve"> </w:t>
      </w:r>
      <w:r>
        <w:rPr>
          <w:rFonts w:ascii="Calibri" w:hAnsi="Calibri"/>
          <w:b/>
          <w:bCs/>
          <w:color w:val="000000"/>
          <w:u w:val="single"/>
        </w:rPr>
        <w:t>Puteți opri şi manual aparatul</w:t>
      </w:r>
      <w:r w:rsidRPr="00A55394">
        <w:rPr>
          <w:rFonts w:ascii="Calibri" w:hAnsi="Calibri"/>
          <w:b/>
          <w:bCs/>
          <w:color w:val="000000"/>
          <w:u w:val="single"/>
        </w:rPr>
        <w:t>, ajustând butonul d</w:t>
      </w:r>
      <w:r>
        <w:rPr>
          <w:rFonts w:ascii="Calibri" w:hAnsi="Calibri"/>
          <w:b/>
          <w:bCs/>
          <w:color w:val="000000"/>
          <w:u w:val="single"/>
        </w:rPr>
        <w:t>e reglare a temperaturii la 0. f</w:t>
      </w:r>
      <w:r w:rsidRPr="00A55394">
        <w:rPr>
          <w:rFonts w:ascii="Calibri" w:hAnsi="Calibri"/>
          <w:b/>
          <w:bCs/>
          <w:color w:val="000000"/>
          <w:u w:val="single"/>
        </w:rPr>
        <w:t>igura 13</w:t>
      </w:r>
    </w:p>
    <w:p w:rsidR="00847D06" w:rsidRPr="00A55394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</w:p>
    <w:p w:rsidR="00847D06" w:rsidRPr="00A55394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A55394">
        <w:rPr>
          <w:rFonts w:ascii="Calibri" w:hAnsi="Calibri"/>
          <w:bCs/>
          <w:color w:val="000000"/>
        </w:rPr>
        <w:t>10. Verificați dacă mâncarea este pregătită corespunzător. Dacă ingredientele nu sunt încă pregătite, puneți tava pentru copt înapoi în aparat timp de încă câteva minute.</w:t>
      </w:r>
    </w:p>
    <w:p w:rsidR="00847D06" w:rsidRPr="00A55394" w:rsidRDefault="00847D06" w:rsidP="00847D06">
      <w:pPr>
        <w:pStyle w:val="Standard"/>
        <w:rPr>
          <w:rFonts w:ascii="Calibri" w:hAnsi="Calibri"/>
          <w:bCs/>
          <w:color w:val="000000"/>
        </w:rPr>
      </w:pPr>
    </w:p>
    <w:p w:rsidR="00847D06" w:rsidRPr="00A55394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A55394">
        <w:rPr>
          <w:rFonts w:ascii="Calibri" w:hAnsi="Calibri"/>
          <w:bCs/>
          <w:color w:val="000000"/>
        </w:rPr>
        <w:t>11. Pentru a scoate alimente mai mici (de ex. cartofi prăjiți), apăsați butonul de pe plita de gătit (1) și ridicați coşul din tava de coacere (2). figura 14</w:t>
      </w:r>
    </w:p>
    <w:p w:rsidR="00847D06" w:rsidRPr="00A55394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</w:p>
    <w:p w:rsidR="00847D06" w:rsidRPr="00A55394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  <w:r>
        <w:rPr>
          <w:rFonts w:ascii="Calibri" w:hAnsi="Calibri"/>
          <w:bCs/>
          <w:color w:val="000000"/>
          <w:u w:val="single"/>
        </w:rPr>
        <w:t> </w:t>
      </w:r>
      <w:r w:rsidRPr="00A55394">
        <w:rPr>
          <w:rFonts w:ascii="Calibri" w:hAnsi="Calibri"/>
          <w:bCs/>
          <w:color w:val="000000"/>
          <w:u w:val="single"/>
        </w:rPr>
        <w:t>Nu întoarceți coșul cu susul în jos, deoarece excesul de ulei colectat în partea infe</w:t>
      </w:r>
      <w:r>
        <w:rPr>
          <w:rFonts w:ascii="Calibri" w:hAnsi="Calibri"/>
          <w:bCs/>
          <w:color w:val="000000"/>
          <w:u w:val="single"/>
        </w:rPr>
        <w:t>rioară a bolului poate curge pe mâncarea gătită</w:t>
      </w:r>
      <w:r w:rsidRPr="00A55394">
        <w:rPr>
          <w:rFonts w:ascii="Calibri" w:hAnsi="Calibri"/>
          <w:bCs/>
          <w:color w:val="000000"/>
          <w:u w:val="single"/>
        </w:rPr>
        <w:t>.</w:t>
      </w:r>
    </w:p>
    <w:p w:rsidR="00847D06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  <w:r w:rsidRPr="00A55394">
        <w:rPr>
          <w:rFonts w:ascii="Calibri" w:hAnsi="Calibri"/>
          <w:bCs/>
          <w:color w:val="000000"/>
          <w:u w:val="single"/>
        </w:rPr>
        <w:t>Nu uitați că cuptorul și mâncarea gătită sunt fierbinți. În funcție de tipul de ingredien</w:t>
      </w:r>
      <w:r>
        <w:rPr>
          <w:rFonts w:ascii="Calibri" w:hAnsi="Calibri"/>
          <w:bCs/>
          <w:color w:val="000000"/>
          <w:u w:val="single"/>
        </w:rPr>
        <w:t xml:space="preserve">te din cuptor </w:t>
      </w:r>
      <w:r w:rsidRPr="00A55394">
        <w:rPr>
          <w:rFonts w:ascii="Calibri" w:hAnsi="Calibri"/>
          <w:bCs/>
          <w:color w:val="000000"/>
          <w:u w:val="single"/>
        </w:rPr>
        <w:t>se eliberează aburi din rezervorul cuptorului.</w:t>
      </w:r>
    </w:p>
    <w:p w:rsidR="00847D06" w:rsidRDefault="00847D06" w:rsidP="00847D06">
      <w:pPr>
        <w:pStyle w:val="Standard"/>
        <w:rPr>
          <w:rFonts w:ascii="Calibri" w:hAnsi="Calibri"/>
          <w:bCs/>
          <w:color w:val="000000"/>
          <w:u w:val="single"/>
        </w:rPr>
      </w:pPr>
    </w:p>
    <w:p w:rsidR="00847D06" w:rsidRPr="009E65AD" w:rsidRDefault="00847D06" w:rsidP="00847D06">
      <w:pPr>
        <w:pStyle w:val="Standard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12. Goliți tava de copt. f</w:t>
      </w:r>
      <w:r w:rsidRPr="009E65AD">
        <w:rPr>
          <w:rFonts w:ascii="Calibri" w:hAnsi="Calibri"/>
          <w:bCs/>
          <w:color w:val="000000"/>
        </w:rPr>
        <w:t>igura 15</w:t>
      </w:r>
    </w:p>
    <w:p w:rsidR="00847D06" w:rsidRPr="009E65AD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9E65AD">
        <w:rPr>
          <w:rFonts w:ascii="Calibri" w:hAnsi="Calibri"/>
          <w:bCs/>
          <w:color w:val="000000"/>
        </w:rPr>
        <w:t>Sfat: Pentru a îndepărta ingredie</w:t>
      </w:r>
      <w:r>
        <w:rPr>
          <w:rFonts w:ascii="Calibri" w:hAnsi="Calibri"/>
          <w:bCs/>
          <w:color w:val="000000"/>
        </w:rPr>
        <w:t>ntele mai mari, amestecați ușor</w:t>
      </w:r>
      <w:r w:rsidRPr="009E65AD">
        <w:rPr>
          <w:rFonts w:ascii="Calibri" w:hAnsi="Calibri"/>
          <w:bCs/>
          <w:color w:val="000000"/>
        </w:rPr>
        <w:t>.</w:t>
      </w:r>
    </w:p>
    <w:p w:rsidR="00847D06" w:rsidRPr="009E65AD" w:rsidRDefault="00847D06" w:rsidP="00847D06">
      <w:pPr>
        <w:pStyle w:val="Standard"/>
        <w:rPr>
          <w:rFonts w:ascii="Calibri" w:hAnsi="Calibri"/>
          <w:bCs/>
          <w:color w:val="000000"/>
        </w:rPr>
      </w:pPr>
    </w:p>
    <w:p w:rsidR="00847D06" w:rsidRPr="00A05C95" w:rsidRDefault="00847D06" w:rsidP="00847D06">
      <w:pPr>
        <w:pStyle w:val="Standard"/>
        <w:rPr>
          <w:rFonts w:ascii="Calibri" w:hAnsi="Calibri"/>
          <w:bCs/>
          <w:color w:val="000000"/>
        </w:rPr>
      </w:pPr>
      <w:r w:rsidRPr="009E65AD">
        <w:rPr>
          <w:rFonts w:ascii="Calibri" w:hAnsi="Calibri"/>
          <w:bCs/>
          <w:color w:val="000000"/>
        </w:rPr>
        <w:t>13. Când prima porție de alimente este gata, cupto</w:t>
      </w:r>
      <w:r>
        <w:rPr>
          <w:rFonts w:ascii="Calibri" w:hAnsi="Calibri"/>
          <w:bCs/>
          <w:color w:val="000000"/>
        </w:rPr>
        <w:t>rul este pregătit să introduceţi</w:t>
      </w:r>
      <w:r w:rsidRPr="009E65AD">
        <w:rPr>
          <w:rFonts w:ascii="Calibri" w:hAnsi="Calibri"/>
          <w:bCs/>
          <w:color w:val="000000"/>
        </w:rPr>
        <w:t xml:space="preserve"> o altă porție de alimente.</w:t>
      </w:r>
    </w:p>
    <w:p w:rsidR="00847D06" w:rsidRDefault="00847D06" w:rsidP="00847D06">
      <w:pPr>
        <w:pStyle w:val="Standard"/>
        <w:rPr>
          <w:rFonts w:ascii="Calibri" w:hAnsi="Calibri"/>
        </w:rPr>
      </w:pPr>
    </w:p>
    <w:p w:rsidR="00847D06" w:rsidRDefault="00847D06" w:rsidP="00847D06">
      <w:pPr>
        <w:pStyle w:val="Standard"/>
        <w:rPr>
          <w:rFonts w:ascii="Calibri" w:hAnsi="Calibri"/>
        </w:rPr>
      </w:pP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  <w:r>
        <w:rPr>
          <w:rFonts w:ascii="Calibri" w:hAnsi="Calibri"/>
          <w:b/>
          <w:lang w:val="hu-HU"/>
        </w:rPr>
        <w:t>SETĂRI</w:t>
      </w:r>
    </w:p>
    <w:p w:rsidR="00847D06" w:rsidRPr="007D4773" w:rsidRDefault="00847D06" w:rsidP="00847D06">
      <w:pPr>
        <w:pStyle w:val="Standard"/>
        <w:rPr>
          <w:rFonts w:ascii="Calibri" w:hAnsi="Calibri"/>
        </w:rPr>
      </w:pPr>
      <w:r w:rsidRPr="007D4773">
        <w:rPr>
          <w:rFonts w:ascii="Calibri" w:hAnsi="Calibri"/>
        </w:rPr>
        <w:t>Tabelul de mai jos vă ajută să alegeți timpul de gătire necesar pentru tipul de mâncare.</w:t>
      </w:r>
    </w:p>
    <w:p w:rsidR="00847D06" w:rsidRPr="007D4773" w:rsidRDefault="00847D06" w:rsidP="00847D06">
      <w:pPr>
        <w:pStyle w:val="Standard"/>
        <w:rPr>
          <w:rFonts w:ascii="Calibri" w:hAnsi="Calibri"/>
        </w:rPr>
      </w:pPr>
    </w:p>
    <w:p w:rsidR="00847D06" w:rsidRPr="007D4773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</w:rPr>
        <w:t>Observaţie</w:t>
      </w:r>
      <w:r w:rsidRPr="007D4773">
        <w:rPr>
          <w:rFonts w:ascii="Calibri" w:hAnsi="Calibri"/>
        </w:rPr>
        <w:t>: Rețineți că setările din tabelul de mai jos sunt doar</w:t>
      </w:r>
      <w:r>
        <w:rPr>
          <w:rFonts w:ascii="Calibri" w:hAnsi="Calibri"/>
        </w:rPr>
        <w:t xml:space="preserve"> pentru informare. Poate exista </w:t>
      </w:r>
      <w:r w:rsidRPr="007D4773">
        <w:rPr>
          <w:rFonts w:ascii="Calibri" w:hAnsi="Calibri"/>
        </w:rPr>
        <w:t>di</w:t>
      </w:r>
      <w:r>
        <w:rPr>
          <w:rFonts w:ascii="Calibri" w:hAnsi="Calibri"/>
        </w:rPr>
        <w:t>ferență pentru timpul de pregătire şi la acelaşi tip de mâncare.</w:t>
      </w:r>
    </w:p>
    <w:p w:rsidR="00847D06" w:rsidRPr="007D4773" w:rsidRDefault="00847D06" w:rsidP="00847D06">
      <w:pPr>
        <w:pStyle w:val="Standard"/>
        <w:rPr>
          <w:rFonts w:ascii="Calibri" w:hAnsi="Calibri"/>
        </w:rPr>
      </w:pPr>
    </w:p>
    <w:p w:rsidR="00847D06" w:rsidRPr="007D4773" w:rsidRDefault="00847D06" w:rsidP="00847D06">
      <w:pPr>
        <w:pStyle w:val="Standard"/>
        <w:rPr>
          <w:rFonts w:ascii="Calibri" w:hAnsi="Calibri"/>
        </w:rPr>
      </w:pPr>
      <w:r w:rsidRPr="007D4773">
        <w:rPr>
          <w:rFonts w:ascii="Calibri" w:hAnsi="Calibri"/>
        </w:rPr>
        <w:t>Cuptorul încălzește imediat aeru</w:t>
      </w:r>
      <w:r>
        <w:rPr>
          <w:rFonts w:ascii="Calibri" w:hAnsi="Calibri"/>
        </w:rPr>
        <w:t xml:space="preserve">l din interiorul aparatului și </w:t>
      </w:r>
      <w:r w:rsidRPr="007D4773">
        <w:rPr>
          <w:rFonts w:ascii="Calibri" w:hAnsi="Calibri"/>
        </w:rPr>
        <w:t>în acest timp, scoateți rezervorul din aparat.</w:t>
      </w:r>
    </w:p>
    <w:p w:rsidR="00847D06" w:rsidRPr="007D4773" w:rsidRDefault="00847D06" w:rsidP="00847D06">
      <w:pPr>
        <w:pStyle w:val="Standard"/>
        <w:rPr>
          <w:rFonts w:ascii="Calibri" w:hAnsi="Calibri"/>
        </w:rPr>
      </w:pPr>
    </w:p>
    <w:p w:rsidR="00847D06" w:rsidRPr="007D4773" w:rsidRDefault="00847D06" w:rsidP="00847D06">
      <w:pPr>
        <w:pStyle w:val="Standard"/>
        <w:rPr>
          <w:rFonts w:ascii="Calibri" w:hAnsi="Calibri"/>
        </w:rPr>
      </w:pPr>
      <w:r w:rsidRPr="007D4773">
        <w:rPr>
          <w:rFonts w:ascii="Calibri" w:hAnsi="Calibri"/>
        </w:rPr>
        <w:t>Sugestie:</w:t>
      </w:r>
    </w:p>
    <w:p w:rsidR="00847D06" w:rsidRPr="007D4773" w:rsidRDefault="00847D06" w:rsidP="00847D06">
      <w:pPr>
        <w:pStyle w:val="Standard"/>
        <w:rPr>
          <w:rFonts w:ascii="Calibri" w:hAnsi="Calibri"/>
        </w:rPr>
      </w:pPr>
      <w:r w:rsidRPr="007D4773">
        <w:rPr>
          <w:rFonts w:ascii="Calibri" w:hAnsi="Calibri"/>
        </w:rPr>
        <w:t>- rețineți că, în general, cantitățile mai mici de alimente au un timp de pregătire mai scurt.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Pr="007D4773">
        <w:rPr>
          <w:rFonts w:ascii="Calibri" w:hAnsi="Calibri"/>
        </w:rPr>
        <w:t>am</w:t>
      </w:r>
      <w:r>
        <w:rPr>
          <w:rFonts w:ascii="Calibri" w:hAnsi="Calibri"/>
        </w:rPr>
        <w:t xml:space="preserve">estecarea la jumătatea timpului de coacere setat, </w:t>
      </w:r>
      <w:r w:rsidRPr="007D4773">
        <w:rPr>
          <w:rFonts w:ascii="Calibri" w:hAnsi="Calibri"/>
        </w:rPr>
        <w:t>optimizează rezultatul</w:t>
      </w:r>
      <w:r>
        <w:rPr>
          <w:rFonts w:ascii="Calibri" w:hAnsi="Calibri"/>
        </w:rPr>
        <w:t xml:space="preserve"> final și ajută la prevenirea coacerii neuniforme</w:t>
      </w:r>
      <w:r w:rsidRPr="007D4773">
        <w:rPr>
          <w:rFonts w:ascii="Calibri" w:hAnsi="Calibri"/>
        </w:rPr>
        <w:t>.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nu pregătiţi în cuptor mâncăruri cu grăsime mare, ca de ex. cârnaţi.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>- c</w:t>
      </w:r>
      <w:r w:rsidRPr="007D4773">
        <w:rPr>
          <w:rFonts w:ascii="Calibri" w:hAnsi="Calibri"/>
          <w:lang w:val="hu-HU"/>
        </w:rPr>
        <w:t xml:space="preserve">antitatea optimă de cartofi prăjiți </w:t>
      </w:r>
      <w:proofErr w:type="gramStart"/>
      <w:r w:rsidRPr="007D4773">
        <w:rPr>
          <w:rFonts w:ascii="Calibri" w:hAnsi="Calibri"/>
          <w:lang w:val="hu-HU"/>
        </w:rPr>
        <w:t>este</w:t>
      </w:r>
      <w:proofErr w:type="gramEnd"/>
      <w:r w:rsidRPr="007D4773">
        <w:rPr>
          <w:rFonts w:ascii="Calibri" w:hAnsi="Calibri"/>
          <w:lang w:val="hu-HU"/>
        </w:rPr>
        <w:t xml:space="preserve"> de 500</w:t>
      </w:r>
      <w:r>
        <w:rPr>
          <w:rFonts w:ascii="Calibri" w:hAnsi="Calibri"/>
          <w:lang w:val="hu-HU"/>
        </w:rPr>
        <w:t>g.</w:t>
      </w:r>
    </w:p>
    <w:p w:rsidR="00847D06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lastRenderedPageBreak/>
        <w:t>- pentru mâncăruri cu paste folosiţi paste prealabil pregătite.</w:t>
      </w:r>
    </w:p>
    <w:p w:rsidR="00847D06" w:rsidRDefault="00847D06" w:rsidP="00847D06">
      <w:pPr>
        <w:pStyle w:val="Standard"/>
        <w:rPr>
          <w:rFonts w:ascii="Calibri" w:hAnsi="Calibri"/>
        </w:rPr>
      </w:pPr>
      <w:r>
        <w:rPr>
          <w:rFonts w:ascii="Calibri" w:hAnsi="Calibri"/>
          <w:lang w:val="hu-HU"/>
        </w:rPr>
        <w:t>- poate fi folosit cuptorul şi pentru a încălzi alimente.</w:t>
      </w:r>
      <w:r>
        <w:rPr>
          <w:rFonts w:ascii="Calibri" w:hAnsi="Calibri"/>
        </w:rPr>
        <w:t xml:space="preserve"> </w:t>
      </w:r>
    </w:p>
    <w:p w:rsidR="00847D06" w:rsidRPr="007D4773" w:rsidRDefault="00847D06" w:rsidP="00847D06">
      <w:pPr>
        <w:pStyle w:val="Standard"/>
        <w:rPr>
          <w:rFonts w:ascii="Calibri" w:hAnsi="Calibri"/>
        </w:rPr>
      </w:pPr>
    </w:p>
    <w:p w:rsidR="00847D06" w:rsidRDefault="00847D06" w:rsidP="00847D06">
      <w:pPr>
        <w:pStyle w:val="Standard"/>
        <w:rPr>
          <w:rFonts w:ascii="Calibri" w:hAnsi="Calibri"/>
        </w:rPr>
      </w:pPr>
    </w:p>
    <w:p w:rsidR="00847D06" w:rsidRDefault="00847D06" w:rsidP="00847D06">
      <w:pPr>
        <w:pStyle w:val="Standard"/>
        <w:rPr>
          <w:rFonts w:hint="eastAsia"/>
        </w:rPr>
      </w:pPr>
      <w:r>
        <w:rPr>
          <w:lang w:val="hu-HU"/>
        </w:rPr>
        <w:t xml:space="preserve"> </w:t>
      </w:r>
    </w:p>
    <w:p w:rsidR="00847D06" w:rsidRDefault="00847D06" w:rsidP="00847D06">
      <w:pPr>
        <w:pStyle w:val="Standard"/>
        <w:rPr>
          <w:rFonts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 xml:space="preserve">Cantitate min-max </w:t>
            </w:r>
            <w:r w:rsidRPr="006942FA">
              <w:t>(g)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vertAlign w:val="superscript"/>
              </w:rPr>
            </w:pPr>
            <w:r>
              <w:t>Timp (minute</w:t>
            </w:r>
            <w:r w:rsidRPr="006942FA">
              <w:t>)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Temperatura</w:t>
            </w:r>
            <w:r w:rsidRPr="006942FA">
              <w:t xml:space="preserve"> (</w:t>
            </w:r>
            <w:r w:rsidRPr="006942FA">
              <w:rPr>
                <w:vertAlign w:val="superscript"/>
              </w:rPr>
              <w:t>o</w:t>
            </w:r>
            <w:r w:rsidRPr="006942FA">
              <w:t>C)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 xml:space="preserve">Informaţie </w:t>
            </w:r>
            <w:r>
              <w:rPr>
                <w:lang w:val="ro-RO"/>
              </w:rPr>
              <w:t>extra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Cartofi congelaţi, cartofi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 xml:space="preserve">Cartofi congelaţi subţiri 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300-700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9-16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Cartofi congelaţi groşi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300-700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11-20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Cartofi proaspăt tăiaţi, de casă</w:t>
            </w:r>
            <w:r w:rsidRPr="006942FA">
              <w:t xml:space="preserve"> (8x8 mm)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300-800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16-10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Adăugați ½ lingură</w:t>
            </w:r>
            <w:r w:rsidRPr="00374DC8">
              <w:t xml:space="preserve"> de ulei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Cartofi proaspăt tăiaţi sub formă de pai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300-800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18-22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Adăugați ½ lingură</w:t>
            </w:r>
            <w:r w:rsidRPr="00374DC8">
              <w:t xml:space="preserve"> de ulei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Cartofi de casă, tăiaţi sub formă de cuburi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300-750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12-18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Adăugați ½ lingură</w:t>
            </w:r>
            <w:r w:rsidRPr="00374DC8">
              <w:t xml:space="preserve"> de ulei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</w:t>
            </w:r>
            <w:r w:rsidRPr="00844614">
              <w:t>rochete de cartofi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250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15-18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Cartofi răzuiţi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500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15-18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Carne şi pasăre</w:t>
            </w:r>
          </w:p>
        </w:tc>
        <w:tc>
          <w:tcPr>
            <w:tcW w:w="7552" w:type="dxa"/>
            <w:gridSpan w:val="5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Carne de vită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8-12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Carne de porc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10-14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Carne hamburger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7-14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Cârnaţi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13-15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Pulpă de pui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18-22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Piept de pui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10-15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Snacks</w:t>
            </w:r>
          </w:p>
        </w:tc>
        <w:tc>
          <w:tcPr>
            <w:tcW w:w="7552" w:type="dxa"/>
            <w:gridSpan w:val="5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Ruladă de primăvară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100-400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8-10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Pui congelat</w:t>
            </w:r>
            <w:r w:rsidRPr="006942FA">
              <w:t xml:space="preserve"> nuggets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100-500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6-10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Amestecare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Batoane congelate de peşte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100-400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6-10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8508C3" w:rsidRDefault="00847D06" w:rsidP="0021519D">
            <w:pPr>
              <w:spacing w:after="0" w:line="240" w:lineRule="auto"/>
              <w:rPr>
                <w:lang w:val="ro-RO"/>
              </w:rPr>
            </w:pPr>
            <w:r>
              <w:t>Prealabil pregătit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lastRenderedPageBreak/>
              <w:t>Caşcaval pane congelat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100-400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8-10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Prealabil pregătit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Legume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100-400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160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Pentru coacere</w:t>
            </w:r>
          </w:p>
        </w:tc>
        <w:tc>
          <w:tcPr>
            <w:tcW w:w="7552" w:type="dxa"/>
            <w:gridSpan w:val="5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Tort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20-25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160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Utilizaţi tavă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Plăcintă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400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20-22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180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Utilizați o tavă</w:t>
            </w:r>
            <w:r w:rsidRPr="00FE6180">
              <w:t xml:space="preserve"> sau un </w:t>
            </w:r>
            <w:proofErr w:type="gramStart"/>
            <w:r w:rsidRPr="00FE6180">
              <w:t>vas</w:t>
            </w:r>
            <w:proofErr w:type="gramEnd"/>
            <w:r w:rsidRPr="00FE6180">
              <w:t xml:space="preserve"> de cuptor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auto"/>
          </w:tcPr>
          <w:p w:rsidR="00847D06" w:rsidRPr="00B663C9" w:rsidRDefault="00847D06" w:rsidP="0021519D">
            <w:pPr>
              <w:spacing w:after="0" w:line="240" w:lineRule="auto"/>
            </w:pPr>
            <w:r w:rsidRPr="00B663C9">
              <w:t>Brioşă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300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15-18</w:t>
            </w:r>
          </w:p>
        </w:tc>
        <w:tc>
          <w:tcPr>
            <w:tcW w:w="151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200</w:t>
            </w: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</w:pPr>
            <w:r>
              <w:t>Utilizaţi o tavă</w:t>
            </w:r>
          </w:p>
        </w:tc>
      </w:tr>
      <w:tr w:rsidR="00847D06" w:rsidRPr="006942FA" w:rsidTr="0021519D"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S</w:t>
            </w:r>
            <w:r w:rsidRPr="006942FA">
              <w:t>nack</w:t>
            </w:r>
            <w:r>
              <w:t xml:space="preserve"> dulce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400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20</w:t>
            </w:r>
          </w:p>
        </w:tc>
        <w:tc>
          <w:tcPr>
            <w:tcW w:w="1510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 w:rsidRPr="006942FA">
              <w:t>160</w:t>
            </w: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</w:p>
        </w:tc>
        <w:tc>
          <w:tcPr>
            <w:tcW w:w="1511" w:type="dxa"/>
            <w:shd w:val="clear" w:color="auto" w:fill="D0CECE"/>
          </w:tcPr>
          <w:p w:rsidR="00847D06" w:rsidRPr="006942FA" w:rsidRDefault="00847D06" w:rsidP="0021519D">
            <w:pPr>
              <w:spacing w:after="0" w:line="240" w:lineRule="auto"/>
            </w:pPr>
            <w:r>
              <w:t>Utilizați o tavă</w:t>
            </w:r>
            <w:r w:rsidRPr="00FE6180">
              <w:t xml:space="preserve"> sau un </w:t>
            </w:r>
            <w:proofErr w:type="gramStart"/>
            <w:r w:rsidRPr="00FE6180">
              <w:t>vas</w:t>
            </w:r>
            <w:proofErr w:type="gramEnd"/>
            <w:r w:rsidRPr="00FE6180">
              <w:t xml:space="preserve"> de cuptor</w:t>
            </w:r>
          </w:p>
        </w:tc>
      </w:tr>
    </w:tbl>
    <w:p w:rsidR="00847D06" w:rsidRDefault="00847D06" w:rsidP="00847D06">
      <w:pPr>
        <w:ind w:firstLine="708"/>
      </w:pP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  <w:r>
        <w:rPr>
          <w:rFonts w:ascii="Calibri" w:hAnsi="Calibri"/>
          <w:b/>
          <w:lang w:val="hu-HU"/>
        </w:rPr>
        <w:t>Cartofi proaspăt pregătiţi, cartofi de casă</w:t>
      </w:r>
    </w:p>
    <w:p w:rsidR="00847D06" w:rsidRPr="00BF3D22" w:rsidRDefault="00847D06" w:rsidP="00847D06">
      <w:pPr>
        <w:pStyle w:val="Standard"/>
        <w:rPr>
          <w:rFonts w:ascii="Calibri" w:hAnsi="Calibri"/>
          <w:b/>
          <w:lang w:val="hu-HU"/>
        </w:rPr>
      </w:pPr>
    </w:p>
    <w:p w:rsidR="00847D06" w:rsidRPr="00D27AFB" w:rsidRDefault="00847D06" w:rsidP="00847D06">
      <w:pPr>
        <w:rPr>
          <w:sz w:val="24"/>
          <w:szCs w:val="24"/>
        </w:rPr>
      </w:pPr>
      <w:r w:rsidRPr="00FE6180">
        <w:rPr>
          <w:sz w:val="24"/>
          <w:szCs w:val="24"/>
        </w:rPr>
        <w:t>Urmați instrucțiunile de mai jo</w:t>
      </w:r>
      <w:r>
        <w:rPr>
          <w:sz w:val="24"/>
          <w:szCs w:val="24"/>
        </w:rPr>
        <w:t>s pentru a face cartofi de casă:</w:t>
      </w:r>
    </w:p>
    <w:p w:rsidR="00847D06" w:rsidRPr="00174718" w:rsidRDefault="00847D06" w:rsidP="00847D06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Strângeţi şi curăţaţi cartofii</w:t>
      </w:r>
    </w:p>
    <w:p w:rsidR="00847D06" w:rsidRPr="00D27AFB" w:rsidRDefault="00847D06" w:rsidP="00847D06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Spălaţi bine şi le ştergeţi până la uscare</w:t>
      </w:r>
    </w:p>
    <w:p w:rsidR="00847D06" w:rsidRPr="00D27AFB" w:rsidRDefault="00847D06" w:rsidP="00847D06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t xml:space="preserve">Adăugați în vasul cu </w:t>
      </w:r>
      <w:proofErr w:type="gramStart"/>
      <w:r>
        <w:t>cartofi  ½</w:t>
      </w:r>
      <w:proofErr w:type="gramEnd"/>
      <w:r>
        <w:t xml:space="preserve"> lingură</w:t>
      </w:r>
      <w:r w:rsidRPr="00374DC8">
        <w:t xml:space="preserve"> de ulei</w:t>
      </w:r>
      <w:r>
        <w:rPr>
          <w:sz w:val="24"/>
          <w:szCs w:val="24"/>
        </w:rPr>
        <w:t xml:space="preserve"> de măsline şi amestecaţi bine</w:t>
      </w:r>
    </w:p>
    <w:p w:rsidR="00847D06" w:rsidRPr="00D27AFB" w:rsidRDefault="00847D06" w:rsidP="00847D06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Scoateţi din vas cartofii, cu mâna sau cu o ustensilă de bucătărie, pentru ca uleiul să rămână pe fundul vasului. Aşezaţi cartofii în coş. Observaţie</w:t>
      </w:r>
      <w:r w:rsidRPr="00D27AFB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Nu turnaţi din vas întreaga cantitate de cartofi, </w:t>
      </w:r>
      <w:r w:rsidRPr="00981A3C">
        <w:rPr>
          <w:sz w:val="24"/>
          <w:szCs w:val="24"/>
        </w:rPr>
        <w:t>pentru a prev</w:t>
      </w:r>
      <w:r>
        <w:rPr>
          <w:sz w:val="24"/>
          <w:szCs w:val="24"/>
        </w:rPr>
        <w:t>eni adăugarea excesului de ulei.</w:t>
      </w:r>
    </w:p>
    <w:p w:rsidR="00847D06" w:rsidRPr="005202DB" w:rsidRDefault="00847D06" w:rsidP="00847D06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Coaceţi cartofii aşa cum apare în descriere</w:t>
      </w: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  <w:r>
        <w:rPr>
          <w:rFonts w:ascii="Calibri" w:hAnsi="Calibri"/>
          <w:b/>
          <w:lang w:val="hu-HU"/>
        </w:rPr>
        <w:t>Curăţare</w:t>
      </w: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</w:p>
    <w:p w:rsidR="00847D06" w:rsidRPr="00981A3C" w:rsidRDefault="00847D06" w:rsidP="00847D06">
      <w:pPr>
        <w:pStyle w:val="Standard"/>
        <w:rPr>
          <w:rFonts w:ascii="Calibri" w:hAnsi="Calibri"/>
          <w:lang w:val="hu-HU"/>
        </w:rPr>
      </w:pPr>
      <w:r w:rsidRPr="00981A3C">
        <w:rPr>
          <w:rFonts w:ascii="Calibri" w:hAnsi="Calibri"/>
          <w:lang w:val="hu-HU"/>
        </w:rPr>
        <w:t>Curățați aparatul după fiecare utilizare.</w:t>
      </w:r>
    </w:p>
    <w:p w:rsidR="00847D06" w:rsidRPr="00981A3C" w:rsidRDefault="00847D06" w:rsidP="00847D06">
      <w:pPr>
        <w:pStyle w:val="Standard"/>
        <w:rPr>
          <w:rFonts w:ascii="Calibri" w:hAnsi="Calibri"/>
          <w:lang w:val="hu-HU"/>
        </w:rPr>
      </w:pPr>
      <w:r>
        <w:rPr>
          <w:rFonts w:ascii="Calibri" w:hAnsi="Calibri"/>
          <w:lang w:val="hu-HU"/>
        </w:rPr>
        <w:t xml:space="preserve">Nu utilizați ustensile de curăţare din metal sau </w:t>
      </w:r>
      <w:r w:rsidRPr="00981A3C">
        <w:rPr>
          <w:rFonts w:ascii="Calibri" w:hAnsi="Calibri"/>
          <w:lang w:val="hu-HU"/>
        </w:rPr>
        <w:t>detergent</w:t>
      </w:r>
      <w:r>
        <w:rPr>
          <w:rFonts w:ascii="Calibri" w:hAnsi="Calibri"/>
          <w:lang w:val="hu-HU"/>
        </w:rPr>
        <w:t xml:space="preserve">i de frecare </w:t>
      </w:r>
      <w:r w:rsidRPr="00981A3C">
        <w:rPr>
          <w:rFonts w:ascii="Calibri" w:hAnsi="Calibri"/>
          <w:lang w:val="hu-HU"/>
        </w:rPr>
        <w:t>pe</w:t>
      </w:r>
      <w:r>
        <w:rPr>
          <w:rFonts w:ascii="Calibri" w:hAnsi="Calibri"/>
          <w:lang w:val="hu-HU"/>
        </w:rPr>
        <w:t>ntru exteriorul aparatului, pentru tigaie și coș</w:t>
      </w:r>
      <w:r w:rsidRPr="00981A3C">
        <w:rPr>
          <w:rFonts w:ascii="Calibri" w:hAnsi="Calibri"/>
          <w:lang w:val="hu-HU"/>
        </w:rPr>
        <w:t xml:space="preserve">, deoarece acest lucru poate deteriora stratul de protecție </w:t>
      </w:r>
      <w:proofErr w:type="gramStart"/>
      <w:r w:rsidRPr="00981A3C">
        <w:rPr>
          <w:rFonts w:ascii="Calibri" w:hAnsi="Calibri"/>
          <w:lang w:val="hu-HU"/>
        </w:rPr>
        <w:t>anti-adeziv</w:t>
      </w:r>
      <w:proofErr w:type="gramEnd"/>
      <w:r w:rsidRPr="00981A3C">
        <w:rPr>
          <w:rFonts w:ascii="Calibri" w:hAnsi="Calibri"/>
          <w:lang w:val="hu-HU"/>
        </w:rPr>
        <w:t>.</w:t>
      </w:r>
    </w:p>
    <w:p w:rsidR="00847D06" w:rsidRDefault="00847D06" w:rsidP="00847D06">
      <w:pPr>
        <w:pStyle w:val="Standard"/>
        <w:rPr>
          <w:rFonts w:ascii="Calibri" w:hAnsi="Calibri"/>
          <w:b/>
          <w:lang w:val="hu-HU"/>
        </w:rPr>
      </w:pPr>
    </w:p>
    <w:p w:rsidR="00847D06" w:rsidRDefault="00847D06" w:rsidP="00847D06">
      <w:pPr>
        <w:pStyle w:val="Listaszerbekezds"/>
        <w:numPr>
          <w:ilvl w:val="0"/>
          <w:numId w:val="5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rFonts w:eastAsia="SimSun" w:cs="Mangal"/>
          <w:kern w:val="3"/>
          <w:sz w:val="24"/>
          <w:szCs w:val="24"/>
          <w:lang w:eastAsia="zh-CN" w:bidi="hi-IN"/>
        </w:rPr>
        <w:t>Deconectaţi aparatul şi lăsaţi să se răcească.</w:t>
      </w:r>
    </w:p>
    <w:p w:rsidR="00847D06" w:rsidRDefault="00847D06" w:rsidP="00847D06">
      <w:pPr>
        <w:pStyle w:val="Listaszerbekezds"/>
        <w:numPr>
          <w:ilvl w:val="0"/>
          <w:numId w:val="5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rFonts w:eastAsia="SimSun" w:cs="Mangal"/>
          <w:kern w:val="3"/>
          <w:sz w:val="24"/>
          <w:szCs w:val="24"/>
          <w:lang w:eastAsia="zh-CN" w:bidi="hi-IN"/>
        </w:rPr>
        <w:t>Ştergeţi aparatul în exterior cu o cârpă umedă.</w:t>
      </w:r>
    </w:p>
    <w:p w:rsidR="00847D06" w:rsidRDefault="00847D06" w:rsidP="00847D06">
      <w:pPr>
        <w:pStyle w:val="Listaszerbekezds"/>
        <w:numPr>
          <w:ilvl w:val="0"/>
          <w:numId w:val="5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 w:rsidRPr="00D40921">
        <w:rPr>
          <w:rFonts w:eastAsia="SimSun" w:cs="Mangal"/>
          <w:kern w:val="3"/>
          <w:sz w:val="24"/>
          <w:szCs w:val="24"/>
          <w:lang w:eastAsia="zh-CN" w:bidi="hi-IN"/>
        </w:rPr>
        <w:t xml:space="preserve">Curățați tigaia, coșul cu apă caldă și detergent. </w:t>
      </w:r>
      <w:r>
        <w:t xml:space="preserve">Nu utilizați ustensile de curăţare din metal sau </w:t>
      </w:r>
      <w:r w:rsidRPr="00981A3C">
        <w:t>detergent</w:t>
      </w:r>
      <w:r>
        <w:t xml:space="preserve">i de frecare. </w:t>
      </w:r>
    </w:p>
    <w:p w:rsidR="00847D06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  <w:r w:rsidRPr="00A3769B">
        <w:rPr>
          <w:rFonts w:eastAsia="SimSun" w:cs="Mangal"/>
          <w:kern w:val="3"/>
          <w:sz w:val="24"/>
          <w:szCs w:val="24"/>
          <w:lang w:eastAsia="zh-CN" w:bidi="hi-IN"/>
        </w:rPr>
        <w:t xml:space="preserve">Restul murdăriei </w:t>
      </w:r>
      <w:r>
        <w:rPr>
          <w:rFonts w:eastAsia="SimSun" w:cs="Mangal"/>
          <w:kern w:val="3"/>
          <w:sz w:val="24"/>
          <w:szCs w:val="24"/>
          <w:lang w:eastAsia="zh-CN" w:bidi="hi-IN"/>
        </w:rPr>
        <w:t>rămase puteţi elimina cu un produs antidegrasare. Observaţie: Tigaia / recipientul de copt de asemenea pot fi spălate şi în maşini de spalat vase.</w:t>
      </w:r>
    </w:p>
    <w:p w:rsidR="00847D06" w:rsidRPr="00A3769B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  <w:r w:rsidRPr="00A3769B">
        <w:rPr>
          <w:rFonts w:eastAsia="SimSun" w:cs="Mangal"/>
          <w:kern w:val="3"/>
          <w:sz w:val="24"/>
          <w:szCs w:val="24"/>
          <w:lang w:eastAsia="zh-CN" w:bidi="hi-IN"/>
        </w:rPr>
        <w:t>Rezervorul și coșul de pan / cuptor pot fi, de asemenea, spălate într-o mașină de spălat vase.</w:t>
      </w:r>
    </w:p>
    <w:p w:rsidR="00847D06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  <w:r w:rsidRPr="00A3769B">
        <w:rPr>
          <w:rFonts w:eastAsia="SimSun" w:cs="Mangal"/>
          <w:kern w:val="3"/>
          <w:sz w:val="24"/>
          <w:szCs w:val="24"/>
          <w:lang w:eastAsia="zh-CN" w:bidi="hi-IN"/>
        </w:rPr>
        <w:t>Indicație: Dacă există murdărie</w:t>
      </w:r>
      <w:r>
        <w:rPr>
          <w:rFonts w:eastAsia="SimSun" w:cs="Mangal"/>
          <w:kern w:val="3"/>
          <w:sz w:val="24"/>
          <w:szCs w:val="24"/>
          <w:lang w:eastAsia="zh-CN" w:bidi="hi-IN"/>
        </w:rPr>
        <w:t xml:space="preserve"> pe fundul coșului sau în tigaie, </w:t>
      </w:r>
      <w:r w:rsidRPr="00A3769B">
        <w:rPr>
          <w:rFonts w:eastAsia="SimSun" w:cs="Mangal"/>
          <w:kern w:val="3"/>
          <w:sz w:val="24"/>
          <w:szCs w:val="24"/>
          <w:lang w:eastAsia="zh-CN" w:bidi="hi-IN"/>
        </w:rPr>
        <w:t>umpleți tigaia cu apă caldă și puțin det</w:t>
      </w:r>
      <w:r>
        <w:rPr>
          <w:rFonts w:eastAsia="SimSun" w:cs="Mangal"/>
          <w:kern w:val="3"/>
          <w:sz w:val="24"/>
          <w:szCs w:val="24"/>
          <w:lang w:eastAsia="zh-CN" w:bidi="hi-IN"/>
        </w:rPr>
        <w:t>ergent. Așezați coșul în tigaie</w:t>
      </w:r>
      <w:r w:rsidRPr="00A3769B">
        <w:rPr>
          <w:rFonts w:eastAsia="SimSun" w:cs="Mangal"/>
          <w:kern w:val="3"/>
          <w:sz w:val="24"/>
          <w:szCs w:val="24"/>
          <w:lang w:eastAsia="zh-CN" w:bidi="hi-IN"/>
        </w:rPr>
        <w:t xml:space="preserve"> și înmuiați timp de aproximativ 10 minute. </w:t>
      </w:r>
    </w:p>
    <w:p w:rsidR="00847D06" w:rsidRDefault="00847D06" w:rsidP="00847D06">
      <w:pPr>
        <w:pStyle w:val="Listaszerbekezds"/>
        <w:numPr>
          <w:ilvl w:val="0"/>
          <w:numId w:val="5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 w:rsidRPr="0031559B">
        <w:rPr>
          <w:rFonts w:eastAsia="SimSun" w:cs="Mangal"/>
          <w:kern w:val="3"/>
          <w:sz w:val="24"/>
          <w:szCs w:val="24"/>
          <w:lang w:eastAsia="zh-CN" w:bidi="hi-IN"/>
        </w:rPr>
        <w:t>Curățați încălzitorul cu o perie de curățare pentru a îndepărta resturile de alimente</w:t>
      </w:r>
      <w:r>
        <w:rPr>
          <w:rFonts w:eastAsia="SimSun" w:cs="Mangal"/>
          <w:kern w:val="3"/>
          <w:sz w:val="24"/>
          <w:szCs w:val="24"/>
          <w:lang w:eastAsia="zh-CN" w:bidi="hi-IN"/>
        </w:rPr>
        <w:t>.</w:t>
      </w:r>
    </w:p>
    <w:p w:rsidR="00847D06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</w:p>
    <w:p w:rsidR="00847D06" w:rsidRDefault="00847D06" w:rsidP="00847D06">
      <w:pPr>
        <w:rPr>
          <w:rFonts w:eastAsia="SimSun" w:cs="Mangal"/>
          <w:b/>
          <w:kern w:val="3"/>
          <w:sz w:val="24"/>
          <w:szCs w:val="24"/>
          <w:lang w:eastAsia="zh-CN" w:bidi="hi-IN"/>
        </w:rPr>
      </w:pPr>
      <w:r>
        <w:rPr>
          <w:rFonts w:eastAsia="SimSun" w:cs="Mangal"/>
          <w:b/>
          <w:kern w:val="3"/>
          <w:sz w:val="24"/>
          <w:szCs w:val="24"/>
          <w:lang w:eastAsia="zh-CN" w:bidi="hi-IN"/>
        </w:rPr>
        <w:t>Depozitare</w:t>
      </w:r>
      <w:r w:rsidRPr="00D27AFB">
        <w:rPr>
          <w:rFonts w:eastAsia="SimSun" w:cs="Mangal"/>
          <w:b/>
          <w:kern w:val="3"/>
          <w:sz w:val="24"/>
          <w:szCs w:val="24"/>
          <w:lang w:eastAsia="zh-CN" w:bidi="hi-IN"/>
        </w:rPr>
        <w:t xml:space="preserve"> </w:t>
      </w:r>
    </w:p>
    <w:p w:rsidR="00847D06" w:rsidRPr="00CF268E" w:rsidRDefault="00847D06" w:rsidP="00847D06">
      <w:pPr>
        <w:pStyle w:val="Listaszerbekezds"/>
        <w:numPr>
          <w:ilvl w:val="0"/>
          <w:numId w:val="6"/>
        </w:numPr>
        <w:ind w:left="630"/>
        <w:rPr>
          <w:rFonts w:eastAsia="SimSun" w:cs="Mangal"/>
          <w:kern w:val="3"/>
          <w:sz w:val="24"/>
          <w:szCs w:val="24"/>
          <w:lang w:eastAsia="zh-CN" w:bidi="hi-IN"/>
        </w:rPr>
      </w:pPr>
      <w:r w:rsidRPr="0031559B">
        <w:rPr>
          <w:rFonts w:eastAsia="SimSun" w:cs="Mangal"/>
          <w:kern w:val="3"/>
          <w:sz w:val="24"/>
          <w:szCs w:val="24"/>
          <w:lang w:eastAsia="zh-CN" w:bidi="hi-IN"/>
        </w:rPr>
        <w:t xml:space="preserve">Deconectați cablul de alimentare și lăsați </w:t>
      </w:r>
      <w:r>
        <w:rPr>
          <w:rFonts w:eastAsia="SimSun" w:cs="Mangal"/>
          <w:kern w:val="3"/>
          <w:sz w:val="24"/>
          <w:szCs w:val="24"/>
          <w:lang w:eastAsia="zh-CN" w:bidi="hi-IN"/>
        </w:rPr>
        <w:t>aparatul să se răcească</w:t>
      </w:r>
    </w:p>
    <w:p w:rsidR="00847D06" w:rsidRPr="00CF268E" w:rsidRDefault="00847D06" w:rsidP="00847D06">
      <w:pPr>
        <w:pStyle w:val="Listaszerbekezds"/>
        <w:numPr>
          <w:ilvl w:val="0"/>
          <w:numId w:val="6"/>
        </w:numPr>
        <w:ind w:left="630"/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rFonts w:eastAsia="SimSun" w:cs="Mangal"/>
          <w:kern w:val="3"/>
          <w:sz w:val="24"/>
          <w:szCs w:val="24"/>
          <w:lang w:eastAsia="zh-CN" w:bidi="hi-IN"/>
        </w:rPr>
        <w:t>Curăţaţi toate accesoriile şi să le uscaţi</w:t>
      </w:r>
    </w:p>
    <w:p w:rsidR="00847D06" w:rsidRPr="0031559B" w:rsidRDefault="00847D06" w:rsidP="00847D06">
      <w:pPr>
        <w:pStyle w:val="Listaszerbekezds"/>
        <w:numPr>
          <w:ilvl w:val="0"/>
          <w:numId w:val="6"/>
        </w:numPr>
        <w:ind w:left="630"/>
        <w:rPr>
          <w:rFonts w:eastAsia="SimSun" w:cs="Mangal"/>
          <w:b/>
          <w:kern w:val="3"/>
          <w:sz w:val="24"/>
          <w:szCs w:val="24"/>
          <w:lang w:eastAsia="zh-CN" w:bidi="hi-IN"/>
        </w:rPr>
      </w:pPr>
      <w:r>
        <w:rPr>
          <w:rFonts w:eastAsia="SimSun" w:cs="Mangal"/>
          <w:kern w:val="3"/>
          <w:sz w:val="24"/>
          <w:szCs w:val="24"/>
          <w:lang w:eastAsia="zh-CN" w:bidi="hi-IN"/>
        </w:rPr>
        <w:t>Puneţi</w:t>
      </w:r>
      <w:r w:rsidRPr="0031559B">
        <w:rPr>
          <w:rFonts w:eastAsia="SimSun" w:cs="Mangal"/>
          <w:kern w:val="3"/>
          <w:sz w:val="24"/>
          <w:szCs w:val="24"/>
          <w:lang w:eastAsia="zh-CN" w:bidi="hi-IN"/>
        </w:rPr>
        <w:t xml:space="preserve"> cablul în compartimentul pentru cabluri. Fixaţi cablul prin plasarea acestuia în slotul de </w:t>
      </w:r>
      <w:r>
        <w:rPr>
          <w:rFonts w:eastAsia="SimSun" w:cs="Mangal"/>
          <w:kern w:val="3"/>
          <w:sz w:val="24"/>
          <w:szCs w:val="24"/>
          <w:lang w:eastAsia="zh-CN" w:bidi="hi-IN"/>
        </w:rPr>
        <w:t>prindere.</w:t>
      </w:r>
    </w:p>
    <w:p w:rsidR="00847D06" w:rsidRPr="0031559B" w:rsidRDefault="00847D06" w:rsidP="00847D06">
      <w:pPr>
        <w:rPr>
          <w:rFonts w:eastAsia="SimSun" w:cs="Mangal"/>
          <w:b/>
          <w:kern w:val="3"/>
          <w:sz w:val="24"/>
          <w:szCs w:val="24"/>
          <w:lang w:eastAsia="zh-CN" w:bidi="hi-IN"/>
        </w:rPr>
      </w:pPr>
      <w:r>
        <w:rPr>
          <w:rFonts w:eastAsia="SimSun" w:cs="Mangal"/>
          <w:b/>
          <w:kern w:val="3"/>
          <w:sz w:val="24"/>
          <w:szCs w:val="24"/>
          <w:lang w:eastAsia="zh-CN" w:bidi="hi-IN"/>
        </w:rPr>
        <w:t>Protecţia mediului</w:t>
      </w:r>
    </w:p>
    <w:p w:rsidR="00847D06" w:rsidRPr="0031559B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  <w:r w:rsidRPr="0031559B">
        <w:rPr>
          <w:rFonts w:eastAsia="SimSun" w:cs="Mangal"/>
          <w:kern w:val="3"/>
          <w:sz w:val="24"/>
          <w:szCs w:val="24"/>
          <w:lang w:eastAsia="zh-CN" w:bidi="hi-IN"/>
        </w:rPr>
        <w:t>Nu aruncați aparatul ca deșeu menajer. Dacă nu aveți nevoie de aparat, duceți-l la un punct oficial de colectare a deșeurilor. Contribuie la protecția mediului.</w:t>
      </w:r>
    </w:p>
    <w:p w:rsidR="00847D06" w:rsidRPr="0031559B" w:rsidRDefault="00847D06" w:rsidP="00847D06">
      <w:pPr>
        <w:rPr>
          <w:rFonts w:eastAsia="SimSun" w:cs="Mangal"/>
          <w:b/>
          <w:kern w:val="3"/>
          <w:sz w:val="24"/>
          <w:szCs w:val="24"/>
          <w:lang w:eastAsia="zh-CN" w:bidi="hi-IN"/>
        </w:rPr>
      </w:pPr>
      <w:r w:rsidRPr="0031559B">
        <w:rPr>
          <w:rFonts w:eastAsia="SimSun" w:cs="Mangal"/>
          <w:b/>
          <w:kern w:val="3"/>
          <w:sz w:val="24"/>
          <w:szCs w:val="24"/>
          <w:lang w:eastAsia="zh-CN" w:bidi="hi-IN"/>
        </w:rPr>
        <w:t>Garanție și service</w:t>
      </w:r>
    </w:p>
    <w:p w:rsidR="00847D06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  <w:r w:rsidRPr="0031559B">
        <w:rPr>
          <w:rFonts w:eastAsia="SimSun" w:cs="Mangal"/>
          <w:kern w:val="3"/>
          <w:sz w:val="24"/>
          <w:szCs w:val="24"/>
          <w:lang w:eastAsia="zh-CN" w:bidi="hi-IN"/>
        </w:rPr>
        <w:t>Dacă aveți nevoie de ajutor sau de informații, contactați serviciul nostru pentru clienți.</w:t>
      </w:r>
    </w:p>
    <w:p w:rsidR="00847D06" w:rsidRDefault="00847D06" w:rsidP="00847D06">
      <w:pPr>
        <w:rPr>
          <w:rFonts w:eastAsia="SimSun" w:cs="Mangal"/>
          <w:b/>
          <w:kern w:val="3"/>
          <w:sz w:val="24"/>
          <w:szCs w:val="24"/>
          <w:lang w:eastAsia="zh-CN" w:bidi="hi-IN"/>
        </w:rPr>
      </w:pPr>
      <w:r>
        <w:rPr>
          <w:rFonts w:eastAsia="SimSun" w:cs="Mangal"/>
          <w:b/>
          <w:kern w:val="3"/>
          <w:sz w:val="24"/>
          <w:szCs w:val="24"/>
          <w:lang w:eastAsia="zh-CN" w:bidi="hi-IN"/>
        </w:rPr>
        <w:br w:type="page"/>
      </w:r>
    </w:p>
    <w:p w:rsidR="00847D06" w:rsidRPr="00CF268E" w:rsidRDefault="00847D06" w:rsidP="00847D06">
      <w:pPr>
        <w:rPr>
          <w:rFonts w:eastAsia="SimSun" w:cs="Mangal"/>
          <w:b/>
          <w:kern w:val="3"/>
          <w:sz w:val="24"/>
          <w:szCs w:val="24"/>
          <w:lang w:eastAsia="zh-CN" w:bidi="hi-IN"/>
        </w:rPr>
      </w:pPr>
      <w:r>
        <w:rPr>
          <w:rFonts w:eastAsia="SimSun" w:cs="Mangal"/>
          <w:b/>
          <w:kern w:val="3"/>
          <w:sz w:val="24"/>
          <w:szCs w:val="24"/>
          <w:lang w:eastAsia="zh-CN" w:bidi="hi-IN"/>
        </w:rPr>
        <w:lastRenderedPageBreak/>
        <w:t>Soluţionare problemă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Probleme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Cauze posibile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Soluţie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Aparatul nu funcţionează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C3CA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Cablul de alimentare nu este conectat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Conectaţi cablul de alimentare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F907A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Nu ați setat 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temporizatorul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Setați temporizatorul la timpul de gătire dorit</w:t>
            </w:r>
            <w:r w:rsidRPr="00F907A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pentru a porni aparatul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Ingredientele nu s-au copt bine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aţi pus prea mare cantitate în coşul aparatului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Adăugaţi mai puţine ingrediente în coş, astfel se vor coace mai uşor 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Temperatura de gătire</w:t>
            </w:r>
            <w:r w:rsidRPr="006942FA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setat</w:t>
            </w:r>
            <w:r>
              <w:rPr>
                <w:rFonts w:eastAsia="SimSun" w:cs="Mangal"/>
                <w:kern w:val="3"/>
                <w:sz w:val="24"/>
                <w:szCs w:val="24"/>
                <w:lang w:val="ro-RO" w:eastAsia="zh-CN" w:bidi="hi-IN"/>
              </w:rPr>
              <w:t>ă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este scăzută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B73F20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Set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ați temperatură mai ridicată, </w:t>
            </w:r>
            <w:r w:rsidRPr="00B73F20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temperatura corespunzătoare de gătit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Timpul setat pentru gătire este puţin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Măriţi timpul de gătire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Ingredientele nu s-au copt uniform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Unele ingrediente trebuie amestecate</w:t>
            </w:r>
            <w:r w:rsidRPr="00B73F20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înainte de coacere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Ingredientele 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aflate în partea superioară </w:t>
            </w: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trebuie amestecate la jumătatea timpului de preparare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Alimentele prăjite nu sunt </w:t>
            </w:r>
            <w:r w:rsidRPr="002C3CA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crocante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Aţi folosit </w:t>
            </w: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un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ingredient care poate fi prăjit</w:t>
            </w: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doar </w:t>
            </w: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într-un </w:t>
            </w:r>
            <w:proofErr w:type="gramStart"/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vas</w:t>
            </w:r>
            <w:proofErr w:type="gramEnd"/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de gătit convențional 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Folosiţi semipreparate, sau adăugaţi puţin ulei până devin crocante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Vasul nu alunecă corect în aparat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Aţi pus prea mare cantitate în coşul aparatului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Nu introduc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eți mai mult decât </w:t>
            </w: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cantitate maximă 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indicată </w:t>
            </w:r>
            <w:r w:rsidRPr="008A291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de ingrediente în coș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Aţi poziţionat vasul incorect 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Împingeţi vasul până auziţi un clic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Fum alb iese din</w:t>
            </w:r>
            <w:r w:rsidRPr="002C3CA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aparat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Aţi folosit un ingredient cu grăsime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Dacă pregătiţi alimente cu grăsime</w:t>
            </w:r>
            <w:r w:rsidRPr="00C413C9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î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n cuptor, în castron poate curge o cantitate mai mare de grăsime. Astfel se </w:t>
            </w:r>
            <w:r w:rsidRPr="00C413C9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produce fum alb și castronul se poate încălzi mai mult decât media. Acest lucru nu afectează funcționarea aparatului sau a coacerii.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6F5C7B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Vasul a rămas gras de la coacerea anterioară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Fumul alb se produce din grăsimi încălzite, de aceea </w:t>
            </w:r>
            <w:r w:rsidRPr="006F5C7B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curățați bine aparatul după fiecare utilizare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C3CA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Cartofii proaspeți nu 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s-</w:t>
            </w:r>
            <w:r w:rsidRPr="002C3CA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au fript în mod corespunzător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Nu aţi folosit ingredient corespunzător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6F5C7B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Utilizați cartofi proaspeți și asigurați-vă că rămâne ferm în timpul coacerii.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Nu a </w:t>
            </w:r>
            <w:proofErr w:type="gramStart"/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fost  pregătit</w:t>
            </w:r>
            <w:proofErr w:type="gramEnd"/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corespunzător pentru gătit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Pregătiți cartofii, curăţaţi şi tăiaţi în mod corespunzător pentru coacere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C3CAE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Cartofii proaspeți</w:t>
            </w: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nu sunt crocanţi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Cât sunt de crocanţi cartofii prăjiţi depinde mult de cantitatea de apă şi ulei </w:t>
            </w: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Să vă asiguraţi dacă aţi uscat bine cartofii înainte de </w:t>
            </w:r>
            <w:proofErr w:type="gramStart"/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a</w:t>
            </w:r>
            <w:proofErr w:type="gramEnd"/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adăuga uleiul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Tăiaţi-le mai subţiri / mai mici</w:t>
            </w:r>
          </w:p>
        </w:tc>
      </w:tr>
      <w:tr w:rsidR="00847D06" w:rsidRPr="006942FA" w:rsidTr="0021519D">
        <w:tc>
          <w:tcPr>
            <w:tcW w:w="3020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  <w:shd w:val="clear" w:color="auto" w:fill="auto"/>
          </w:tcPr>
          <w:p w:rsidR="00847D06" w:rsidRPr="006942FA" w:rsidRDefault="00847D06" w:rsidP="0021519D">
            <w:pPr>
              <w:spacing w:after="0" w:line="240" w:lineRule="auto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Adăugaţi puţin ulei până devin crocante </w:t>
            </w:r>
          </w:p>
        </w:tc>
      </w:tr>
    </w:tbl>
    <w:p w:rsidR="00847D06" w:rsidRPr="00CF268E" w:rsidRDefault="00847D06" w:rsidP="00847D06">
      <w:pPr>
        <w:rPr>
          <w:rFonts w:eastAsia="SimSun" w:cs="Mangal"/>
          <w:kern w:val="3"/>
          <w:sz w:val="24"/>
          <w:szCs w:val="24"/>
          <w:lang w:eastAsia="zh-CN" w:bidi="hi-IN"/>
        </w:rPr>
      </w:pPr>
    </w:p>
    <w:p w:rsidR="00847D06" w:rsidRPr="00233185" w:rsidRDefault="00847D06" w:rsidP="00847D06">
      <w:pPr>
        <w:rPr>
          <w:rFonts w:eastAsia="SimSun" w:cs="Mangal"/>
          <w:b/>
          <w:kern w:val="3"/>
          <w:sz w:val="24"/>
          <w:szCs w:val="24"/>
          <w:lang w:eastAsia="zh-CN" w:bidi="hi-IN"/>
        </w:rPr>
      </w:pPr>
      <w:r w:rsidRPr="006942FA"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63500</wp:posOffset>
            </wp:positionV>
            <wp:extent cx="2679700" cy="2530475"/>
            <wp:effectExtent l="0" t="0" r="6350" b="3175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26" name="Kép 26" descr="air fry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ir fryer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Tigaie / tavă de prăjire</w:t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Coş</w:t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 xml:space="preserve">Butonul de deschidere coş </w:t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Mâner tava prăjire</w:t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Temporizator (0-30 minute / buton de pornire)</w:t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 w:rsidRPr="003A57BC">
        <w:rPr>
          <w:lang w:eastAsia="zh-CN" w:bidi="hi-IN"/>
        </w:rPr>
        <w:t>Buton pentru reglarea temperaturii</w:t>
      </w:r>
    </w:p>
    <w:p w:rsidR="00847D06" w:rsidRPr="007539FF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Indicator lumină</w:t>
      </w:r>
    </w:p>
    <w:p w:rsidR="00847D06" w:rsidRPr="00BB24F7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Indicator încălzire</w:t>
      </w:r>
    </w:p>
    <w:p w:rsidR="00847D06" w:rsidRPr="00BB24F7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Admisie aer</w:t>
      </w:r>
    </w:p>
    <w:p w:rsidR="00847D06" w:rsidRPr="00BB24F7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 xml:space="preserve">Orificiile de admisie </w:t>
      </w:r>
      <w:proofErr w:type="gramStart"/>
      <w:r>
        <w:rPr>
          <w:lang w:eastAsia="zh-CN" w:bidi="hi-IN"/>
        </w:rPr>
        <w:t>a</w:t>
      </w:r>
      <w:proofErr w:type="gramEnd"/>
      <w:r>
        <w:rPr>
          <w:lang w:eastAsia="zh-CN" w:bidi="hi-IN"/>
        </w:rPr>
        <w:t xml:space="preserve"> aerului</w:t>
      </w:r>
    </w:p>
    <w:p w:rsidR="00847D06" w:rsidRPr="00233185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lang w:eastAsia="zh-CN" w:bidi="hi-IN"/>
        </w:rPr>
        <w:t>Cablu</w:t>
      </w:r>
    </w:p>
    <w:p w:rsidR="00847D06" w:rsidRPr="00BB24F7" w:rsidRDefault="00847D06" w:rsidP="00847D06">
      <w:pPr>
        <w:pStyle w:val="Listaszerbekezds"/>
        <w:numPr>
          <w:ilvl w:val="0"/>
          <w:numId w:val="10"/>
        </w:numPr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rFonts w:eastAsia="SimSun" w:cs="Mangal"/>
          <w:kern w:val="3"/>
          <w:sz w:val="24"/>
          <w:szCs w:val="24"/>
          <w:lang w:eastAsia="zh-CN" w:bidi="hi-IN"/>
        </w:rPr>
        <w:t>Suport cablu</w:t>
      </w:r>
    </w:p>
    <w:p w:rsidR="00847D06" w:rsidRPr="00BB24F7" w:rsidRDefault="00847D06" w:rsidP="00847D06">
      <w:pPr>
        <w:pStyle w:val="Listaszerbekezds"/>
        <w:rPr>
          <w:rFonts w:eastAsia="SimSun" w:cs="Mangal"/>
          <w:kern w:val="3"/>
          <w:sz w:val="24"/>
          <w:szCs w:val="24"/>
          <w:lang w:eastAsia="zh-CN" w:bidi="hi-IN"/>
        </w:rPr>
      </w:pPr>
    </w:p>
    <w:p w:rsidR="00847D06" w:rsidRDefault="00847D06" w:rsidP="00847D06">
      <w:pPr>
        <w:pStyle w:val="Listaszerbekezds"/>
        <w:ind w:left="-426" w:hanging="141"/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rFonts w:eastAsia="SimSun" w:cs="Mangal"/>
          <w:noProof/>
          <w:kern w:val="3"/>
          <w:sz w:val="24"/>
          <w:szCs w:val="24"/>
          <w:lang w:eastAsia="zh-CN" w:bidi="hi-IN"/>
        </w:rPr>
        <w:lastRenderedPageBreak/>
        <w:drawing>
          <wp:inline distT="0" distB="0" distL="0" distR="0">
            <wp:extent cx="5760720" cy="5870575"/>
            <wp:effectExtent l="0" t="0" r="0" b="0"/>
            <wp:docPr id="25" name="Kép 25" descr="air fry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 fryer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06" w:rsidRPr="002E7676" w:rsidRDefault="00847D06" w:rsidP="00847D06">
      <w:pPr>
        <w:rPr>
          <w:lang w:eastAsia="zh-CN" w:bidi="hi-IN"/>
        </w:rPr>
      </w:pPr>
    </w:p>
    <w:p w:rsidR="00847D06" w:rsidRPr="002E7676" w:rsidRDefault="00847D06" w:rsidP="00847D06">
      <w:pPr>
        <w:rPr>
          <w:lang w:eastAsia="zh-CN" w:bidi="hi-IN"/>
        </w:rPr>
      </w:pPr>
    </w:p>
    <w:p w:rsidR="00847D06" w:rsidRPr="002E7676" w:rsidRDefault="00847D06" w:rsidP="00847D06">
      <w:pPr>
        <w:rPr>
          <w:lang w:eastAsia="zh-CN" w:bidi="hi-IN"/>
        </w:rPr>
      </w:pPr>
    </w:p>
    <w:p w:rsidR="00847D06" w:rsidRDefault="00847D06" w:rsidP="00847D06">
      <w:pPr>
        <w:rPr>
          <w:lang w:eastAsia="zh-CN" w:bidi="hi-IN"/>
        </w:rPr>
      </w:pPr>
    </w:p>
    <w:p w:rsidR="00847D06" w:rsidRPr="002E7676" w:rsidRDefault="00847D06" w:rsidP="00847D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Ţara de origine</w:t>
      </w:r>
      <w:r w:rsidRPr="002E7676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China</w:t>
      </w:r>
      <w:r>
        <w:rPr>
          <w:b/>
          <w:sz w:val="24"/>
          <w:szCs w:val="24"/>
        </w:rPr>
        <w:t xml:space="preserve"> Distribuitor</w:t>
      </w:r>
      <w:r w:rsidRPr="002E7676">
        <w:rPr>
          <w:b/>
          <w:sz w:val="24"/>
          <w:szCs w:val="24"/>
        </w:rPr>
        <w:t xml:space="preserve">: </w:t>
      </w:r>
      <w:r w:rsidRPr="002E7676">
        <w:rPr>
          <w:sz w:val="24"/>
          <w:szCs w:val="24"/>
        </w:rPr>
        <w:t>Atlas Net Group Kft</w:t>
      </w:r>
      <w:r w:rsidRPr="002E7676">
        <w:rPr>
          <w:b/>
          <w:sz w:val="24"/>
          <w:szCs w:val="24"/>
        </w:rPr>
        <w:t>.</w:t>
      </w:r>
    </w:p>
    <w:p w:rsidR="00847D06" w:rsidRDefault="00847D06" w:rsidP="00847D06">
      <w:pPr>
        <w:tabs>
          <w:tab w:val="left" w:pos="1968"/>
        </w:tabs>
        <w:jc w:val="center"/>
        <w:rPr>
          <w:sz w:val="24"/>
          <w:szCs w:val="24"/>
        </w:rPr>
      </w:pPr>
      <w:r w:rsidRPr="002E7676">
        <w:rPr>
          <w:sz w:val="24"/>
          <w:szCs w:val="24"/>
        </w:rPr>
        <w:t>1142 Budapest Erzsébet királyné útja 43/C</w:t>
      </w:r>
    </w:p>
    <w:p w:rsidR="00847D06" w:rsidRDefault="00847D06" w:rsidP="00847D06">
      <w:pPr>
        <w:jc w:val="center"/>
        <w:rPr>
          <w:b/>
          <w:sz w:val="24"/>
          <w:szCs w:val="24"/>
        </w:rPr>
      </w:pPr>
      <w:hyperlink r:id="rId19" w:history="1">
        <w:r w:rsidRPr="0080730C">
          <w:rPr>
            <w:rStyle w:val="Hiperhivatkozs"/>
            <w:sz w:val="24"/>
            <w:szCs w:val="24"/>
          </w:rPr>
          <w:t>atlasnetgroup</w:t>
        </w:r>
        <w:r w:rsidRPr="0080730C">
          <w:rPr>
            <w:rStyle w:val="Hiperhivatkozs"/>
            <w:rFonts w:cs="Calibri"/>
            <w:sz w:val="24"/>
            <w:szCs w:val="24"/>
          </w:rPr>
          <w:t>@</w:t>
        </w:r>
        <w:r w:rsidRPr="0080730C">
          <w:rPr>
            <w:rStyle w:val="Hiperhivatkozs"/>
            <w:sz w:val="24"/>
            <w:szCs w:val="24"/>
          </w:rPr>
          <w:t>gmail.com</w:t>
        </w:r>
      </w:hyperlink>
    </w:p>
    <w:p w:rsidR="00847D06" w:rsidRPr="004B3577" w:rsidRDefault="00847D06" w:rsidP="00847D06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Default="004B3577" w:rsidP="004B3577">
      <w:pPr>
        <w:jc w:val="center"/>
        <w:rPr>
          <w:b/>
          <w:sz w:val="24"/>
          <w:szCs w:val="24"/>
        </w:rPr>
      </w:pPr>
    </w:p>
    <w:p w:rsidR="004B3577" w:rsidRPr="002E7676" w:rsidRDefault="004B3577" w:rsidP="004B3577">
      <w:pPr>
        <w:jc w:val="center"/>
        <w:rPr>
          <w:b/>
          <w:sz w:val="24"/>
          <w:szCs w:val="24"/>
        </w:rPr>
      </w:pPr>
      <w:r w:rsidRPr="002E7676">
        <w:rPr>
          <w:b/>
          <w:sz w:val="24"/>
          <w:szCs w:val="24"/>
        </w:rPr>
        <w:t xml:space="preserve">Származási hely: </w:t>
      </w:r>
      <w:r w:rsidRPr="002E7676">
        <w:rPr>
          <w:sz w:val="24"/>
          <w:szCs w:val="24"/>
        </w:rPr>
        <w:t>Kína</w:t>
      </w:r>
      <w:r w:rsidRPr="002E7676">
        <w:rPr>
          <w:b/>
          <w:sz w:val="24"/>
          <w:szCs w:val="24"/>
        </w:rPr>
        <w:t xml:space="preserve"> Forgalmazó: </w:t>
      </w:r>
      <w:r w:rsidRPr="002E7676">
        <w:rPr>
          <w:sz w:val="24"/>
          <w:szCs w:val="24"/>
        </w:rPr>
        <w:t>Atlas Net Group Kft</w:t>
      </w:r>
      <w:r w:rsidRPr="002E7676">
        <w:rPr>
          <w:b/>
          <w:sz w:val="24"/>
          <w:szCs w:val="24"/>
        </w:rPr>
        <w:t>.</w:t>
      </w:r>
    </w:p>
    <w:p w:rsidR="004B3577" w:rsidRDefault="004B3577" w:rsidP="004B3577">
      <w:pPr>
        <w:tabs>
          <w:tab w:val="left" w:pos="1968"/>
        </w:tabs>
        <w:jc w:val="center"/>
        <w:rPr>
          <w:sz w:val="24"/>
          <w:szCs w:val="24"/>
        </w:rPr>
      </w:pPr>
      <w:r w:rsidRPr="002E7676">
        <w:rPr>
          <w:sz w:val="24"/>
          <w:szCs w:val="24"/>
        </w:rPr>
        <w:t xml:space="preserve">1142 Budapest Erzsébet királyné útja 43/C </w:t>
      </w:r>
    </w:p>
    <w:p w:rsidR="004B3577" w:rsidRDefault="00847D06" w:rsidP="004B3577">
      <w:pPr>
        <w:jc w:val="center"/>
        <w:rPr>
          <w:b/>
          <w:sz w:val="24"/>
          <w:szCs w:val="24"/>
        </w:rPr>
      </w:pPr>
      <w:hyperlink r:id="rId20" w:history="1">
        <w:r w:rsidR="004B3577" w:rsidRPr="0080730C">
          <w:rPr>
            <w:rStyle w:val="Hiperhivatkozs"/>
            <w:sz w:val="24"/>
            <w:szCs w:val="24"/>
          </w:rPr>
          <w:t>atlasnetgroup</w:t>
        </w:r>
        <w:r w:rsidR="004B3577" w:rsidRPr="0080730C">
          <w:rPr>
            <w:rStyle w:val="Hiperhivatkozs"/>
            <w:rFonts w:cs="Calibri"/>
            <w:sz w:val="24"/>
            <w:szCs w:val="24"/>
          </w:rPr>
          <w:t>@</w:t>
        </w:r>
        <w:r w:rsidR="004B3577" w:rsidRPr="0080730C">
          <w:rPr>
            <w:rStyle w:val="Hiperhivatkozs"/>
            <w:sz w:val="24"/>
            <w:szCs w:val="24"/>
          </w:rPr>
          <w:t>gmail.com</w:t>
        </w:r>
      </w:hyperlink>
    </w:p>
    <w:p w:rsidR="004B3577" w:rsidRPr="002E7676" w:rsidRDefault="004B3577" w:rsidP="004B35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Krajina pôvodu</w:t>
      </w:r>
      <w:r w:rsidRPr="002E7676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Č</w:t>
      </w:r>
      <w:r w:rsidRPr="002E7676">
        <w:rPr>
          <w:sz w:val="24"/>
          <w:szCs w:val="24"/>
        </w:rPr>
        <w:t>ína</w:t>
      </w:r>
      <w:r w:rsidRPr="002E76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Distribútor</w:t>
      </w:r>
      <w:r w:rsidRPr="002E7676">
        <w:rPr>
          <w:b/>
          <w:sz w:val="24"/>
          <w:szCs w:val="24"/>
        </w:rPr>
        <w:t xml:space="preserve">: </w:t>
      </w:r>
      <w:r w:rsidRPr="002E7676">
        <w:rPr>
          <w:sz w:val="24"/>
          <w:szCs w:val="24"/>
        </w:rPr>
        <w:t>Atlas Net Group Kft</w:t>
      </w:r>
      <w:r w:rsidRPr="002E7676">
        <w:rPr>
          <w:b/>
          <w:sz w:val="24"/>
          <w:szCs w:val="24"/>
        </w:rPr>
        <w:t>.</w:t>
      </w:r>
    </w:p>
    <w:p w:rsidR="004B3577" w:rsidRDefault="004B3577" w:rsidP="004B3577">
      <w:pPr>
        <w:tabs>
          <w:tab w:val="left" w:pos="1968"/>
        </w:tabs>
        <w:jc w:val="center"/>
        <w:rPr>
          <w:sz w:val="24"/>
          <w:szCs w:val="24"/>
        </w:rPr>
      </w:pPr>
      <w:r w:rsidRPr="002E7676">
        <w:rPr>
          <w:sz w:val="24"/>
          <w:szCs w:val="24"/>
        </w:rPr>
        <w:t xml:space="preserve">1142 Budapest Erzsébet királyné útja 43/C </w:t>
      </w:r>
    </w:p>
    <w:p w:rsidR="004B3577" w:rsidRDefault="00847D06" w:rsidP="004B3577">
      <w:pPr>
        <w:tabs>
          <w:tab w:val="left" w:pos="1968"/>
        </w:tabs>
        <w:jc w:val="center"/>
        <w:rPr>
          <w:sz w:val="24"/>
          <w:szCs w:val="24"/>
        </w:rPr>
      </w:pPr>
      <w:hyperlink r:id="rId21" w:history="1">
        <w:r w:rsidR="004B3577" w:rsidRPr="0080730C">
          <w:rPr>
            <w:rStyle w:val="Hiperhivatkozs"/>
            <w:sz w:val="24"/>
            <w:szCs w:val="24"/>
          </w:rPr>
          <w:t>atlasnetgroup</w:t>
        </w:r>
        <w:r w:rsidR="004B3577" w:rsidRPr="0080730C">
          <w:rPr>
            <w:rStyle w:val="Hiperhivatkozs"/>
            <w:rFonts w:cs="Calibri"/>
            <w:sz w:val="24"/>
            <w:szCs w:val="24"/>
          </w:rPr>
          <w:t>@</w:t>
        </w:r>
        <w:r w:rsidR="004B3577" w:rsidRPr="0080730C">
          <w:rPr>
            <w:rStyle w:val="Hiperhivatkozs"/>
            <w:sz w:val="24"/>
            <w:szCs w:val="24"/>
          </w:rPr>
          <w:t>gmail.com</w:t>
        </w:r>
      </w:hyperlink>
    </w:p>
    <w:p w:rsidR="004B3577" w:rsidRPr="004B3577" w:rsidRDefault="004B3577" w:rsidP="004B357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1321904" cy="57912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laj nélküli krumpli sütő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09" cy="58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577" w:rsidRPr="004B3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D00"/>
    <w:multiLevelType w:val="hybridMultilevel"/>
    <w:tmpl w:val="C62642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966AA"/>
    <w:multiLevelType w:val="hybridMultilevel"/>
    <w:tmpl w:val="FCD2B0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31F16"/>
    <w:multiLevelType w:val="hybridMultilevel"/>
    <w:tmpl w:val="BD2E1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57FF6"/>
    <w:multiLevelType w:val="hybridMultilevel"/>
    <w:tmpl w:val="7D8CFB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20B64"/>
    <w:multiLevelType w:val="hybridMultilevel"/>
    <w:tmpl w:val="0FCEBB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E60A2"/>
    <w:multiLevelType w:val="hybridMultilevel"/>
    <w:tmpl w:val="FD6A95A6"/>
    <w:lvl w:ilvl="0" w:tplc="447A5422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4FD5EE4"/>
    <w:multiLevelType w:val="hybridMultilevel"/>
    <w:tmpl w:val="C62642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70" w:hanging="360"/>
      </w:pPr>
    </w:lvl>
    <w:lvl w:ilvl="2" w:tplc="040E001B" w:tentative="1">
      <w:start w:val="1"/>
      <w:numFmt w:val="lowerRoman"/>
      <w:lvlText w:val="%3."/>
      <w:lvlJc w:val="right"/>
      <w:pPr>
        <w:ind w:left="1890" w:hanging="180"/>
      </w:pPr>
    </w:lvl>
    <w:lvl w:ilvl="3" w:tplc="040E000F" w:tentative="1">
      <w:start w:val="1"/>
      <w:numFmt w:val="decimal"/>
      <w:lvlText w:val="%4."/>
      <w:lvlJc w:val="left"/>
      <w:pPr>
        <w:ind w:left="2610" w:hanging="360"/>
      </w:pPr>
    </w:lvl>
    <w:lvl w:ilvl="4" w:tplc="040E0019" w:tentative="1">
      <w:start w:val="1"/>
      <w:numFmt w:val="lowerLetter"/>
      <w:lvlText w:val="%5."/>
      <w:lvlJc w:val="left"/>
      <w:pPr>
        <w:ind w:left="3330" w:hanging="360"/>
      </w:pPr>
    </w:lvl>
    <w:lvl w:ilvl="5" w:tplc="040E001B" w:tentative="1">
      <w:start w:val="1"/>
      <w:numFmt w:val="lowerRoman"/>
      <w:lvlText w:val="%6."/>
      <w:lvlJc w:val="right"/>
      <w:pPr>
        <w:ind w:left="4050" w:hanging="180"/>
      </w:pPr>
    </w:lvl>
    <w:lvl w:ilvl="6" w:tplc="040E000F" w:tentative="1">
      <w:start w:val="1"/>
      <w:numFmt w:val="decimal"/>
      <w:lvlText w:val="%7."/>
      <w:lvlJc w:val="left"/>
      <w:pPr>
        <w:ind w:left="4770" w:hanging="360"/>
      </w:pPr>
    </w:lvl>
    <w:lvl w:ilvl="7" w:tplc="040E0019" w:tentative="1">
      <w:start w:val="1"/>
      <w:numFmt w:val="lowerLetter"/>
      <w:lvlText w:val="%8."/>
      <w:lvlJc w:val="left"/>
      <w:pPr>
        <w:ind w:left="5490" w:hanging="360"/>
      </w:pPr>
    </w:lvl>
    <w:lvl w:ilvl="8" w:tplc="040E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5DA955FD"/>
    <w:multiLevelType w:val="hybridMultilevel"/>
    <w:tmpl w:val="D9763300"/>
    <w:lvl w:ilvl="0" w:tplc="E626D6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C6574"/>
    <w:multiLevelType w:val="hybridMultilevel"/>
    <w:tmpl w:val="F1AE3F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D710F"/>
    <w:multiLevelType w:val="hybridMultilevel"/>
    <w:tmpl w:val="F87C701C"/>
    <w:lvl w:ilvl="0" w:tplc="447A54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E30"/>
    <w:rsid w:val="00012036"/>
    <w:rsid w:val="00023E30"/>
    <w:rsid w:val="000A40C4"/>
    <w:rsid w:val="00125373"/>
    <w:rsid w:val="002B22B3"/>
    <w:rsid w:val="002E7676"/>
    <w:rsid w:val="003075FF"/>
    <w:rsid w:val="0033772D"/>
    <w:rsid w:val="003D2F9A"/>
    <w:rsid w:val="00476C54"/>
    <w:rsid w:val="004B3577"/>
    <w:rsid w:val="005710E6"/>
    <w:rsid w:val="0066074B"/>
    <w:rsid w:val="006623CA"/>
    <w:rsid w:val="00667B55"/>
    <w:rsid w:val="006854F8"/>
    <w:rsid w:val="006E544C"/>
    <w:rsid w:val="006F7341"/>
    <w:rsid w:val="007225DB"/>
    <w:rsid w:val="00726409"/>
    <w:rsid w:val="00734314"/>
    <w:rsid w:val="007539FF"/>
    <w:rsid w:val="007917DF"/>
    <w:rsid w:val="007B430B"/>
    <w:rsid w:val="00847D06"/>
    <w:rsid w:val="008B1FF3"/>
    <w:rsid w:val="008E5377"/>
    <w:rsid w:val="009101DF"/>
    <w:rsid w:val="00991616"/>
    <w:rsid w:val="00AB2666"/>
    <w:rsid w:val="00AB7673"/>
    <w:rsid w:val="00BB24F7"/>
    <w:rsid w:val="00BC0C09"/>
    <w:rsid w:val="00BF3D22"/>
    <w:rsid w:val="00C42C9F"/>
    <w:rsid w:val="00C929D2"/>
    <w:rsid w:val="00CF268E"/>
    <w:rsid w:val="00CF7DBF"/>
    <w:rsid w:val="00D27AFB"/>
    <w:rsid w:val="00E33978"/>
    <w:rsid w:val="00E51E60"/>
    <w:rsid w:val="00E52A5E"/>
    <w:rsid w:val="00E62D42"/>
    <w:rsid w:val="00F15FC0"/>
    <w:rsid w:val="00F82FC7"/>
    <w:rsid w:val="00F8619F"/>
    <w:rsid w:val="00FC2D60"/>
    <w:rsid w:val="00FF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69708A4D-6527-4C1F-8CF7-FBA94903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225DB"/>
    <w:pPr>
      <w:ind w:left="720"/>
      <w:contextualSpacing/>
    </w:pPr>
  </w:style>
  <w:style w:type="paragraph" w:customStyle="1" w:styleId="Standard">
    <w:name w:val="Standard"/>
    <w:rsid w:val="00AB266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styleId="Rcsostblzat">
    <w:name w:val="Table Grid"/>
    <w:basedOn w:val="Normltblzat"/>
    <w:uiPriority w:val="39"/>
    <w:rsid w:val="008B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6623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23CA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4B357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B35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atlasnetgroup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atlasnetgroup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atlasnetgroup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D2EDA-0D5F-4964-92D0-F54B7968E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5268</Words>
  <Characters>36357</Characters>
  <Application>Microsoft Office Word</Application>
  <DocSecurity>0</DocSecurity>
  <Lines>302</Lines>
  <Paragraphs>83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Zita</dc:creator>
  <cp:keywords/>
  <dc:description/>
  <cp:lastModifiedBy>Jónás Szilvia</cp:lastModifiedBy>
  <cp:revision>5</cp:revision>
  <cp:lastPrinted>2017-10-24T10:44:00Z</cp:lastPrinted>
  <dcterms:created xsi:type="dcterms:W3CDTF">2017-11-08T15:31:00Z</dcterms:created>
  <dcterms:modified xsi:type="dcterms:W3CDTF">2019-03-01T15:36:00Z</dcterms:modified>
</cp:coreProperties>
</file>